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FC" w:rsidRDefault="00F4496D" w:rsidP="006213FC">
      <w:pPr>
        <w:pStyle w:val="Titre1"/>
      </w:pPr>
      <w:r w:rsidRPr="00F4496D">
        <w:t xml:space="preserve">Le MCD Merise : </w:t>
      </w:r>
    </w:p>
    <w:p w:rsidR="00F4496D" w:rsidRPr="00BD28CB" w:rsidRDefault="006213FC" w:rsidP="00BD28CB">
      <w:r w:rsidRPr="00BD28CB">
        <w:t xml:space="preserve">Le </w:t>
      </w:r>
      <w:r w:rsidR="00F4496D" w:rsidRPr="00BD28CB">
        <w:t xml:space="preserve">Modèle Conceptuel des Données </w:t>
      </w:r>
      <w:r w:rsidR="00BD28CB" w:rsidRPr="00BD28CB">
        <w:t>repr</w:t>
      </w:r>
      <w:r w:rsidR="00BD28CB">
        <w:t>é</w:t>
      </w:r>
      <w:r w:rsidR="00BD28CB" w:rsidRPr="00BD28CB">
        <w:t xml:space="preserve">sente les objets de gestion d’une organisation </w:t>
      </w:r>
      <w:r w:rsidR="00F4496D" w:rsidRPr="00BD28CB">
        <w:t>à travers :</w:t>
      </w:r>
    </w:p>
    <w:p w:rsidR="00F4496D" w:rsidRPr="00BD28CB" w:rsidRDefault="00BD28CB" w:rsidP="000D6710">
      <w:pPr>
        <w:pStyle w:val="Paragraphedeliste"/>
        <w:numPr>
          <w:ilvl w:val="0"/>
          <w:numId w:val="1"/>
        </w:numPr>
      </w:pPr>
      <w:r w:rsidRPr="00BD28CB">
        <w:t xml:space="preserve">des </w:t>
      </w:r>
      <w:r>
        <w:t>entité</w:t>
      </w:r>
      <w:r w:rsidRPr="00BD28CB">
        <w:t>s et leurs propri</w:t>
      </w:r>
      <w:r>
        <w:t>é</w:t>
      </w:r>
      <w:r w:rsidRPr="00BD28CB">
        <w:t>t</w:t>
      </w:r>
      <w:r>
        <w:t>é</w:t>
      </w:r>
      <w:r w:rsidRPr="00BD28CB">
        <w:t>s</w:t>
      </w:r>
    </w:p>
    <w:p w:rsidR="00B11D00" w:rsidRPr="00BD28CB" w:rsidRDefault="00BD28CB" w:rsidP="000D6710">
      <w:pPr>
        <w:pStyle w:val="Paragraphedeliste"/>
        <w:numPr>
          <w:ilvl w:val="0"/>
          <w:numId w:val="1"/>
        </w:numPr>
      </w:pPr>
      <w:r w:rsidRPr="00BD28CB">
        <w:t>des associations entre entités et les cardinalit</w:t>
      </w:r>
      <w:r>
        <w:t>é</w:t>
      </w:r>
      <w:r w:rsidRPr="00BD28CB">
        <w:t>s associées</w:t>
      </w:r>
      <w:r w:rsidR="00F4496D" w:rsidRPr="00BD28CB">
        <w:t>.</w:t>
      </w:r>
    </w:p>
    <w:p w:rsidR="00AB089C" w:rsidRDefault="00F4496D" w:rsidP="00B11D00">
      <w:pPr>
        <w:jc w:val="center"/>
        <w:rPr>
          <w:b/>
          <w:spacing w:val="20"/>
          <w:sz w:val="32"/>
        </w:rPr>
      </w:pPr>
      <w:r w:rsidRPr="00F4496D">
        <w:rPr>
          <w:noProof/>
          <w:lang w:eastAsia="zh-CN"/>
        </w:rPr>
        <w:drawing>
          <wp:inline distT="0" distB="0" distL="0" distR="0" wp14:anchorId="00AE665D" wp14:editId="3D99B5E8">
            <wp:extent cx="6645910" cy="2308550"/>
            <wp:effectExtent l="0" t="0" r="254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0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3FC" w:rsidRPr="00BD28CB" w:rsidRDefault="00785517" w:rsidP="00BD28CB">
      <w:pPr>
        <w:pStyle w:val="Titre1"/>
      </w:pPr>
      <w:r w:rsidRPr="00BD28CB">
        <w:rPr>
          <w:rStyle w:val="Titre1Car"/>
          <w:b/>
          <w:bCs/>
        </w:rPr>
        <w:t>La PROPRIETE</w:t>
      </w:r>
      <w:r w:rsidRPr="00BD28CB">
        <w:t xml:space="preserve"> </w:t>
      </w:r>
    </w:p>
    <w:p w:rsidR="00785517" w:rsidRPr="00BD28CB" w:rsidRDefault="00BD28CB" w:rsidP="00BD28CB">
      <w:r>
        <w:t>…</w:t>
      </w:r>
      <w:r w:rsidR="00785517" w:rsidRPr="00BD28CB">
        <w:t xml:space="preserve"> est le </w:t>
      </w:r>
      <w:r w:rsidRPr="00BD28CB">
        <w:t>plus petit élément d’information manipul</w:t>
      </w:r>
      <w:r>
        <w:t>é</w:t>
      </w:r>
      <w:r w:rsidRPr="00BD28CB">
        <w:t xml:space="preserve"> par une organisation</w:t>
      </w:r>
      <w:r w:rsidR="00785517" w:rsidRPr="00BD28CB">
        <w:t>.</w:t>
      </w:r>
    </w:p>
    <w:p w:rsidR="006132DA" w:rsidRDefault="00BD28CB" w:rsidP="00BD28CB">
      <w:r w:rsidRPr="00BD28CB">
        <w:t xml:space="preserve">Chaque propriété doit être </w:t>
      </w:r>
      <w:r w:rsidR="002E02A8" w:rsidRPr="002E02A8">
        <w:rPr>
          <w:b/>
        </w:rPr>
        <w:t>élémentaire</w:t>
      </w:r>
      <w:r w:rsidR="002E02A8">
        <w:t xml:space="preserve"> et </w:t>
      </w:r>
      <w:r w:rsidR="002E02A8" w:rsidRPr="002E02A8">
        <w:rPr>
          <w:b/>
        </w:rPr>
        <w:t>non décomposable</w:t>
      </w:r>
      <w:r w:rsidR="002E02A8">
        <w:t xml:space="preserve"> : </w:t>
      </w:r>
    </w:p>
    <w:p w:rsidR="006132DA" w:rsidRDefault="002E02A8" w:rsidP="006132DA">
      <w:pPr>
        <w:pStyle w:val="Paragraphedeliste"/>
        <w:numPr>
          <w:ilvl w:val="0"/>
          <w:numId w:val="7"/>
        </w:numPr>
      </w:pPr>
      <w:r>
        <w:t>le numéro d’un client, le nom d’une rue, le prénom d’</w:t>
      </w:r>
      <w:r w:rsidR="006132DA">
        <w:t>un étudiant sont des propriétés élemntaires ;</w:t>
      </w:r>
    </w:p>
    <w:p w:rsidR="00785517" w:rsidRPr="00BD28CB" w:rsidRDefault="006132DA" w:rsidP="006132DA">
      <w:pPr>
        <w:pStyle w:val="Paragraphedeliste"/>
        <w:numPr>
          <w:ilvl w:val="0"/>
          <w:numId w:val="7"/>
        </w:numPr>
      </w:pPr>
      <w:r>
        <w:t>l</w:t>
      </w:r>
      <w:r w:rsidR="002E02A8">
        <w:t>a liste des prénoms de l’état civil n’est pas élémentaires, de même que l’adresse qui est composée d’un numéro de rue, d’un type de voie, d’un nom de voie, etc.</w:t>
      </w:r>
    </w:p>
    <w:p w:rsidR="006132DA" w:rsidRDefault="00BD28CB" w:rsidP="00BD28CB">
      <w:r w:rsidRPr="00BD28CB">
        <w:t xml:space="preserve">Une propriété est dite </w:t>
      </w:r>
      <w:r w:rsidRPr="002E02A8">
        <w:rPr>
          <w:b/>
        </w:rPr>
        <w:t>stable</w:t>
      </w:r>
      <w:r w:rsidRPr="00BD28CB">
        <w:t xml:space="preserve"> quand sa valeur ne d</w:t>
      </w:r>
      <w:r>
        <w:t>é</w:t>
      </w:r>
      <w:r w:rsidR="002E02A8">
        <w:t xml:space="preserve">pend pas du temps qui passe : </w:t>
      </w:r>
    </w:p>
    <w:p w:rsidR="006132DA" w:rsidRDefault="006132DA" w:rsidP="006132DA">
      <w:pPr>
        <w:pStyle w:val="Paragraphedeliste"/>
        <w:numPr>
          <w:ilvl w:val="0"/>
          <w:numId w:val="8"/>
        </w:numPr>
      </w:pPr>
      <w:r>
        <w:t>une</w:t>
      </w:r>
      <w:r w:rsidR="002E02A8">
        <w:t xml:space="preserve"> date de naissance est stable, </w:t>
      </w:r>
    </w:p>
    <w:p w:rsidR="00997445" w:rsidRDefault="002E02A8" w:rsidP="006132DA">
      <w:pPr>
        <w:pStyle w:val="Paragraphedeliste"/>
        <w:numPr>
          <w:ilvl w:val="0"/>
          <w:numId w:val="8"/>
        </w:numPr>
      </w:pPr>
      <w:r>
        <w:t xml:space="preserve">l’âge n’est pas </w:t>
      </w:r>
      <w:r w:rsidR="006132DA">
        <w:t>une propriété stable, sa valeur doit changer régulièrement. Mais, s’il s’agit d’une propriété qui décrit l’âge d’obtention d’un diplôme, par exemple, cela devient une propriété stable…</w:t>
      </w:r>
    </w:p>
    <w:p w:rsidR="002E02A8" w:rsidRPr="00BD28CB" w:rsidRDefault="002E02A8" w:rsidP="00BD28CB">
      <w:r>
        <w:t xml:space="preserve">Une </w:t>
      </w:r>
      <w:r w:rsidRPr="002E02A8">
        <w:rPr>
          <w:b/>
        </w:rPr>
        <w:t>occurrence d’une propriété</w:t>
      </w:r>
      <w:r>
        <w:t xml:space="preserve"> correspond à l’une des valeurs qu’elle peut prendre. Pour une propriété ‘prénom’, ‘pierre’, ‘paul’ et ‘jacques’ en sont des occurrences, des exemplaires.</w:t>
      </w:r>
    </w:p>
    <w:p w:rsidR="006213FC" w:rsidRDefault="006213FC" w:rsidP="006213FC">
      <w:pPr>
        <w:pStyle w:val="Titre1"/>
      </w:pPr>
      <w:r w:rsidRPr="006213FC">
        <w:t xml:space="preserve">La DEPENDANCE FONCTIONNELLE </w:t>
      </w:r>
    </w:p>
    <w:p w:rsidR="005267E2" w:rsidRPr="002E02A8" w:rsidRDefault="002E02A8" w:rsidP="002E02A8">
      <w:r>
        <w:t>…e</w:t>
      </w:r>
      <w:r w:rsidR="00BD28CB" w:rsidRPr="00BD28CB">
        <w:t xml:space="preserve">st une relation entre 2 propriétés qui exprime que la connaissance de </w:t>
      </w:r>
      <w:r w:rsidR="00BD28CB" w:rsidRPr="002E02A8">
        <w:rPr>
          <w:b/>
        </w:rPr>
        <w:t>la valeur d’une propriété</w:t>
      </w:r>
      <w:r w:rsidR="00BD28CB" w:rsidRPr="00BD28CB">
        <w:t xml:space="preserve"> </w:t>
      </w:r>
      <w:r>
        <w:t xml:space="preserve">A </w:t>
      </w:r>
      <w:r w:rsidR="00BD28CB" w:rsidRPr="002E02A8">
        <w:rPr>
          <w:b/>
        </w:rPr>
        <w:t>détermine</w:t>
      </w:r>
      <w:r w:rsidR="00BD28CB" w:rsidRPr="00BD28CB">
        <w:t xml:space="preserve"> la connaissance d’une </w:t>
      </w:r>
      <w:r w:rsidR="00BD28CB" w:rsidRPr="002E02A8">
        <w:rPr>
          <w:b/>
        </w:rPr>
        <w:t>valeur unique</w:t>
      </w:r>
      <w:r w:rsidR="00BD28CB" w:rsidRPr="00BD28CB">
        <w:t xml:space="preserve"> d’une propriété</w:t>
      </w:r>
      <w:r>
        <w:t xml:space="preserve"> B</w:t>
      </w:r>
      <w:r w:rsidR="00BD28CB" w:rsidRPr="00BD28CB">
        <w:t>.</w:t>
      </w:r>
      <w:r>
        <w:t xml:space="preserve"> La propriété B est en dépendance fonctionnelle de A.</w:t>
      </w:r>
    </w:p>
    <w:p w:rsidR="006213FC" w:rsidRDefault="006213FC" w:rsidP="00B11D00">
      <w:pPr>
        <w:ind w:left="360"/>
        <w:jc w:val="center"/>
        <w:rPr>
          <w:b/>
          <w:spacing w:val="20"/>
          <w:sz w:val="32"/>
        </w:rPr>
      </w:pPr>
      <w:r w:rsidRPr="006213FC">
        <w:rPr>
          <w:noProof/>
          <w:lang w:eastAsia="zh-CN"/>
        </w:rPr>
        <w:lastRenderedPageBreak/>
        <w:drawing>
          <wp:inline distT="0" distB="0" distL="0" distR="0" wp14:anchorId="192AF022" wp14:editId="1F4B1694">
            <wp:extent cx="2785403" cy="773685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124" cy="77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2A8" w:rsidRPr="006213FC">
        <w:rPr>
          <w:noProof/>
          <w:lang w:eastAsia="zh-CN"/>
        </w:rPr>
        <w:drawing>
          <wp:inline distT="0" distB="0" distL="0" distR="0" wp14:anchorId="62420B03" wp14:editId="1AAD5752">
            <wp:extent cx="4023360" cy="934437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585" cy="93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445" w:rsidRDefault="00997445" w:rsidP="00997445">
      <w:pPr>
        <w:pStyle w:val="Titre1"/>
      </w:pPr>
      <w:r w:rsidRPr="00997445">
        <w:t xml:space="preserve">Une </w:t>
      </w:r>
      <w:r w:rsidR="00BD28CB">
        <w:t>ENTITÉ</w:t>
      </w:r>
      <w:r w:rsidRPr="00997445">
        <w:t xml:space="preserve"> </w:t>
      </w:r>
    </w:p>
    <w:p w:rsidR="00997445" w:rsidRPr="00BD28CB" w:rsidRDefault="00BD28CB" w:rsidP="00BD28CB">
      <w:r>
        <w:t>…</w:t>
      </w:r>
      <w:r w:rsidRPr="00BD28CB">
        <w:t>représente un certain type d’objets</w:t>
      </w:r>
    </w:p>
    <w:p w:rsidR="00997445" w:rsidRPr="00BD28CB" w:rsidRDefault="00BD28CB" w:rsidP="000D6710">
      <w:pPr>
        <w:pStyle w:val="Paragraphedeliste"/>
        <w:numPr>
          <w:ilvl w:val="0"/>
          <w:numId w:val="2"/>
        </w:numPr>
      </w:pPr>
      <w:r w:rsidRPr="00BD28CB">
        <w:t>digne d’intérêt pour l’organisation,</w:t>
      </w:r>
    </w:p>
    <w:p w:rsidR="00997445" w:rsidRPr="00BD28CB" w:rsidRDefault="00BD28CB" w:rsidP="000D6710">
      <w:pPr>
        <w:pStyle w:val="Paragraphedeliste"/>
        <w:numPr>
          <w:ilvl w:val="0"/>
          <w:numId w:val="2"/>
        </w:numPr>
      </w:pPr>
      <w:r w:rsidRPr="00BD28CB">
        <w:t>dot</w:t>
      </w:r>
      <w:r w:rsidR="002E02A8">
        <w:t>é</w:t>
      </w:r>
      <w:r w:rsidRPr="00BD28CB">
        <w:t xml:space="preserve"> d’une existence propre et identifiable</w:t>
      </w:r>
    </w:p>
    <w:p w:rsidR="00997445" w:rsidRPr="00BD28CB" w:rsidRDefault="00BD28CB" w:rsidP="000D6710">
      <w:pPr>
        <w:pStyle w:val="Paragraphedeliste"/>
        <w:numPr>
          <w:ilvl w:val="0"/>
          <w:numId w:val="2"/>
        </w:numPr>
      </w:pPr>
      <w:r w:rsidRPr="00BD28CB">
        <w:t>caractéris</w:t>
      </w:r>
      <w:r w:rsidR="002E02A8">
        <w:t>é</w:t>
      </w:r>
      <w:r w:rsidRPr="00BD28CB">
        <w:t xml:space="preserve"> par un ensemble de propriétés</w:t>
      </w:r>
      <w:r w:rsidR="002E02A8">
        <w:t>.</w:t>
      </w:r>
    </w:p>
    <w:p w:rsidR="00997445" w:rsidRDefault="00BD28CB" w:rsidP="00BD28CB">
      <w:r w:rsidRPr="00BD28CB">
        <w:t xml:space="preserve">Les </w:t>
      </w:r>
      <w:r w:rsidRPr="002E02A8">
        <w:rPr>
          <w:b/>
        </w:rPr>
        <w:t>occurrences</w:t>
      </w:r>
      <w:r w:rsidRPr="00BD28CB">
        <w:t xml:space="preserve"> d’une entité représentent les diff</w:t>
      </w:r>
      <w:r>
        <w:t>é</w:t>
      </w:r>
      <w:r w:rsidRPr="00BD28CB">
        <w:t xml:space="preserve">rents objets (ou exemplaires) d’une </w:t>
      </w:r>
      <w:r>
        <w:t>entité</w:t>
      </w:r>
      <w:r w:rsidRPr="00BD28CB">
        <w:t>. Une occurrence d’une entité est un exemplair</w:t>
      </w:r>
      <w:r w:rsidR="002E02A8">
        <w:t>e particulier d’une entité, avec ses propres valeurs de propriétés.</w:t>
      </w:r>
    </w:p>
    <w:p w:rsidR="006132DA" w:rsidRPr="00BD28CB" w:rsidRDefault="006132DA" w:rsidP="006132DA">
      <w:pPr>
        <w:jc w:val="center"/>
      </w:pPr>
      <w:r w:rsidRPr="006132DA">
        <w:rPr>
          <w:noProof/>
          <w:lang w:eastAsia="zh-CN"/>
        </w:rPr>
        <w:drawing>
          <wp:inline distT="0" distB="0" distL="0" distR="0" wp14:anchorId="6ABCC1BC" wp14:editId="66613172">
            <wp:extent cx="5127674" cy="18934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972" cy="189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445" w:rsidRDefault="00997445" w:rsidP="00997445">
      <w:pPr>
        <w:pStyle w:val="Titre1"/>
      </w:pPr>
      <w:r w:rsidRPr="00997445">
        <w:t xml:space="preserve">L’IDENTIFIANT </w:t>
      </w:r>
    </w:p>
    <w:p w:rsidR="00F35687" w:rsidRDefault="002E02A8" w:rsidP="00BD28CB">
      <w:r>
        <w:t>…d</w:t>
      </w:r>
      <w:r w:rsidR="00BD28CB" w:rsidRPr="00BD28CB">
        <w:t>’une entité est la propriété (</w:t>
      </w:r>
      <w:r w:rsidR="00BD28CB" w:rsidRPr="002E02A8">
        <w:rPr>
          <w:i/>
        </w:rPr>
        <w:t>ou l’ensemble minimal de propriétés</w:t>
      </w:r>
      <w:r w:rsidR="00BD28CB" w:rsidRPr="00BD28CB">
        <w:t xml:space="preserve">) qui permet d’identifier de manière unique une occurrence </w:t>
      </w:r>
      <w:r>
        <w:t xml:space="preserve">d’entité </w:t>
      </w:r>
      <w:r w:rsidR="00BD28CB" w:rsidRPr="00BD28CB">
        <w:t xml:space="preserve">parmi toutes les occurrences </w:t>
      </w:r>
      <w:r>
        <w:t xml:space="preserve">de cette </w:t>
      </w:r>
      <w:r w:rsidR="00BD28CB" w:rsidRPr="00BD28CB">
        <w:t>entité.</w:t>
      </w:r>
      <w:r>
        <w:t xml:space="preserve"> </w:t>
      </w:r>
    </w:p>
    <w:p w:rsidR="00997445" w:rsidRDefault="002E02A8" w:rsidP="00BD28CB">
      <w:r>
        <w:t xml:space="preserve">La propriété </w:t>
      </w:r>
      <w:r w:rsidR="00F35687">
        <w:t xml:space="preserve">‘matricule’ permet de trouver un salarié parmi tous les salariés ; </w:t>
      </w:r>
      <w:r>
        <w:t>‘numero_etudiant’ permet de trouver un étudiant parmi tous les étudiants.</w:t>
      </w:r>
    </w:p>
    <w:p w:rsidR="006132DA" w:rsidRPr="00BD28CB" w:rsidRDefault="006132DA" w:rsidP="00BD28CB">
      <w:r>
        <w:t>Toutes les occurrences des identifiant</w:t>
      </w:r>
      <w:r w:rsidR="00F35687">
        <w:t>s</w:t>
      </w:r>
      <w:r>
        <w:t xml:space="preserve"> des occurrences d’une entité ont une valeur différentes : </w:t>
      </w:r>
      <w:r w:rsidR="00F35687">
        <w:t xml:space="preserve">150, 160 ; </w:t>
      </w:r>
      <w:r>
        <w:t>il n’y a pas de doublons possibles (sinon comment identifier de manière unique une occurrence d’entité ?)</w:t>
      </w:r>
    </w:p>
    <w:p w:rsidR="00997445" w:rsidRDefault="002E02A8" w:rsidP="00BD28CB">
      <w:r>
        <w:t xml:space="preserve">La plupart des entités posséderont un identifiant ; cet identifiant </w:t>
      </w:r>
      <w:r w:rsidR="00BD28CB" w:rsidRPr="00BD28CB">
        <w:t xml:space="preserve">doit être une propriété </w:t>
      </w:r>
      <w:r w:rsidR="00BD28CB">
        <w:t xml:space="preserve">ayant une </w:t>
      </w:r>
      <w:r w:rsidR="00BD28CB" w:rsidRPr="00BD28CB">
        <w:t xml:space="preserve">valeur </w:t>
      </w:r>
      <w:r w:rsidR="00BD28CB" w:rsidRPr="002E02A8">
        <w:rPr>
          <w:b/>
        </w:rPr>
        <w:t>stable</w:t>
      </w:r>
      <w:r w:rsidR="00BD28CB" w:rsidRPr="00BD28CB">
        <w:t>.</w:t>
      </w:r>
    </w:p>
    <w:p w:rsidR="00F35687" w:rsidRDefault="00F35687" w:rsidP="00BD28CB"/>
    <w:p w:rsidR="00F35687" w:rsidRPr="00BD28CB" w:rsidRDefault="00F35687" w:rsidP="00BD28CB"/>
    <w:p w:rsidR="00997445" w:rsidRDefault="00997445" w:rsidP="00997445">
      <w:pPr>
        <w:pStyle w:val="Titre1"/>
      </w:pPr>
      <w:r w:rsidRPr="00997445">
        <w:lastRenderedPageBreak/>
        <w:t xml:space="preserve">Une ASSOCIATION </w:t>
      </w:r>
    </w:p>
    <w:p w:rsidR="00997445" w:rsidRPr="00BD28CB" w:rsidRDefault="002E02A8" w:rsidP="00BD28CB">
      <w:r>
        <w:t>…r</w:t>
      </w:r>
      <w:r w:rsidR="00BD28CB" w:rsidRPr="00BD28CB">
        <w:t xml:space="preserve">elie </w:t>
      </w:r>
      <w:r>
        <w:t>au moins 2</w:t>
      </w:r>
      <w:r w:rsidR="00BD28CB" w:rsidRPr="00BD28CB">
        <w:t xml:space="preserve"> entités et exprime une règle de gestion de l’entreprise. Elle est exprimée par un verbe.</w:t>
      </w:r>
    </w:p>
    <w:p w:rsidR="00997445" w:rsidRPr="00BD28CB" w:rsidRDefault="00BD28CB" w:rsidP="00BD28CB">
      <w:r w:rsidRPr="00BD28CB">
        <w:t>Une asso</w:t>
      </w:r>
      <w:r w:rsidR="006132DA">
        <w:t xml:space="preserve">ciation possède un identifiant implicite, non déclaré, qui est </w:t>
      </w:r>
      <w:r w:rsidRPr="00BD28CB">
        <w:t xml:space="preserve">composé des identifiants des </w:t>
      </w:r>
      <w:r>
        <w:t>entité</w:t>
      </w:r>
      <w:r w:rsidRPr="00BD28CB">
        <w:t>s qui participent à l’association.</w:t>
      </w:r>
      <w:r w:rsidR="006132DA">
        <w:t xml:space="preserve"> C’est-à-dire qu’on ne peut avoir 2 fois un même identifiant d’association.</w:t>
      </w:r>
    </w:p>
    <w:p w:rsidR="00485499" w:rsidRDefault="00BD28CB" w:rsidP="00BD28CB">
      <w:r w:rsidRPr="00BD28CB">
        <w:t xml:space="preserve">Une </w:t>
      </w:r>
      <w:r w:rsidRPr="0071157C">
        <w:rPr>
          <w:b/>
        </w:rPr>
        <w:t>occurrence d’une association</w:t>
      </w:r>
      <w:r w:rsidRPr="00BD28CB">
        <w:t xml:space="preserve"> relie une seule occurrence de chacune des </w:t>
      </w:r>
      <w:r>
        <w:t>entité</w:t>
      </w:r>
      <w:r w:rsidRPr="00BD28CB">
        <w:t xml:space="preserve">s participant </w:t>
      </w:r>
      <w:r>
        <w:t>à</w:t>
      </w:r>
      <w:r w:rsidRPr="00BD28CB">
        <w:t xml:space="preserve"> l’association</w:t>
      </w:r>
      <w:r w:rsidR="006132DA">
        <w:t>. L’existence d’une occurrence d’association est conditionnée par l’existence des occurrences d’entités qui participent à cette association.</w:t>
      </w:r>
    </w:p>
    <w:p w:rsidR="00F2408D" w:rsidRDefault="00F2408D" w:rsidP="00BD28CB">
      <w:r w:rsidRPr="00F2408D">
        <w:t>Une association peut être porteuse de propriétés : dans ce cas, la valeur de la propriété doit être en dépendance fonctionnelle des identifiants de toutes les entités qui participent à l’association (et pas seulement d’une des entités)</w:t>
      </w:r>
      <w:r>
        <w:t>.</w:t>
      </w:r>
    </w:p>
    <w:p w:rsidR="00F35687" w:rsidRDefault="00F35687" w:rsidP="00F35687">
      <w:pPr>
        <w:jc w:val="center"/>
      </w:pPr>
      <w:r w:rsidRPr="00F35687">
        <w:rPr>
          <w:noProof/>
          <w:lang w:eastAsia="zh-CN"/>
        </w:rPr>
        <w:drawing>
          <wp:inline distT="0" distB="0" distL="0" distR="0" wp14:anchorId="0164854D" wp14:editId="085A9EF0">
            <wp:extent cx="5529109" cy="407963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312" cy="408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687" w:rsidRDefault="00F35687" w:rsidP="00F35687">
      <w:pPr>
        <w:pStyle w:val="Titre2"/>
      </w:pPr>
      <w:r>
        <w:t>Association binaire</w:t>
      </w:r>
    </w:p>
    <w:p w:rsidR="0071157C" w:rsidRDefault="0071157C" w:rsidP="0071157C">
      <w:r>
        <w:t>Une association binaire relie 2 entités</w:t>
      </w:r>
      <w:r w:rsidR="00F35687">
        <w:t> : l’association ‘être employé’ relie les entités ‘salarié’ et ‘emploi’.</w:t>
      </w:r>
      <w:r w:rsidR="00E22A8E">
        <w:t xml:space="preserve"> Elle n’est pas porteuse de propriétés.</w:t>
      </w:r>
    </w:p>
    <w:p w:rsidR="00416F35" w:rsidRDefault="00416F35" w:rsidP="00416F35">
      <w:pPr>
        <w:pStyle w:val="Titre2"/>
      </w:pPr>
      <w:r>
        <w:t>Association n-</w:t>
      </w:r>
      <w:r w:rsidR="00742687">
        <w:t>aire</w:t>
      </w:r>
    </w:p>
    <w:p w:rsidR="000675CE" w:rsidRDefault="000675CE" w:rsidP="000675CE">
      <w:r>
        <w:t xml:space="preserve">Une association n-aire relie n entités (plus de 2 entités) : une association ternaire relie 3 entités (au-delà, de poser des questions…). </w:t>
      </w:r>
    </w:p>
    <w:p w:rsidR="00742687" w:rsidRDefault="00742687" w:rsidP="00742687">
      <w:pPr>
        <w:jc w:val="center"/>
      </w:pPr>
      <w:r w:rsidRPr="00742687">
        <w:rPr>
          <w:noProof/>
          <w:lang w:eastAsia="zh-CN"/>
        </w:rPr>
        <w:lastRenderedPageBreak/>
        <w:drawing>
          <wp:inline distT="0" distB="0" distL="0" distR="0" wp14:anchorId="4F12E89C" wp14:editId="23729013">
            <wp:extent cx="3439551" cy="2541471"/>
            <wp:effectExtent l="0" t="0" r="889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575" cy="254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687" w:rsidRDefault="00742687" w:rsidP="00742687">
      <w:pPr>
        <w:jc w:val="center"/>
      </w:pPr>
      <w:r w:rsidRPr="00742687">
        <w:rPr>
          <w:noProof/>
          <w:lang w:eastAsia="zh-CN"/>
        </w:rPr>
        <w:drawing>
          <wp:inline distT="0" distB="0" distL="0" distR="0" wp14:anchorId="1BFCFE39" wp14:editId="53B1A394">
            <wp:extent cx="3404382" cy="2579765"/>
            <wp:effectExtent l="0" t="0" r="571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307" cy="257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18B" w:rsidRDefault="00D6218B" w:rsidP="00D6218B">
      <w:pPr>
        <w:pStyle w:val="Titre2"/>
      </w:pPr>
      <w:r>
        <w:t>CIF</w:t>
      </w:r>
    </w:p>
    <w:p w:rsidR="00D6218B" w:rsidRDefault="000F0FE1" w:rsidP="000F0FE1">
      <w:r>
        <w:t>La</w:t>
      </w:r>
      <w:r w:rsidR="00D6218B">
        <w:t xml:space="preserve"> contrainte d’intégrité fonctionnelle, CIF, exprime que la connaissance d’une occurrence de l’une des entités participant à </w:t>
      </w:r>
      <w:r>
        <w:t xml:space="preserve">une </w:t>
      </w:r>
      <w:r w:rsidR="00D6218B">
        <w:t xml:space="preserve">association est totalement déterminée par la connaissance de l’occurrence d’une </w:t>
      </w:r>
      <w:r>
        <w:t xml:space="preserve">ou plusieurs </w:t>
      </w:r>
      <w:r w:rsidR="00D6218B">
        <w:t>autre</w:t>
      </w:r>
      <w:r>
        <w:t>s</w:t>
      </w:r>
      <w:r w:rsidR="00D6218B">
        <w:t xml:space="preserve"> entité</w:t>
      </w:r>
      <w:r>
        <w:t xml:space="preserve">s. </w:t>
      </w:r>
      <w:r w:rsidR="00D6218B">
        <w:t xml:space="preserve">La CIF traduit une association forte (type de lien parent-enfant). </w:t>
      </w:r>
    </w:p>
    <w:p w:rsidR="00D6218B" w:rsidRDefault="00D6218B" w:rsidP="00D6218B">
      <w:r>
        <w:t>Par exemple, à partir d’une occurrence d’employé, je peux déterminer une occurrence d’emploi : le sens de la flèche traduit cette contrainte d’intégrité fonctionnelle.</w:t>
      </w:r>
    </w:p>
    <w:p w:rsidR="00D6218B" w:rsidRDefault="00D6218B" w:rsidP="00D6218B">
      <w:pPr>
        <w:jc w:val="center"/>
      </w:pPr>
      <w:r w:rsidRPr="00416F35">
        <w:rPr>
          <w:noProof/>
          <w:lang w:eastAsia="zh-CN"/>
        </w:rPr>
        <w:drawing>
          <wp:inline distT="0" distB="0" distL="0" distR="0" wp14:anchorId="16ACACB0" wp14:editId="7969951B">
            <wp:extent cx="4255477" cy="1232678"/>
            <wp:effectExtent l="0" t="0" r="0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789" cy="123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FE4" w:rsidRDefault="007E6FE4" w:rsidP="007E6FE4">
      <w:r>
        <w:t>La CIF permet une simplification des associations n-aires :</w:t>
      </w:r>
    </w:p>
    <w:p w:rsidR="007E6FE4" w:rsidRDefault="007E6FE4" w:rsidP="007E6FE4"/>
    <w:p w:rsidR="007E6FE4" w:rsidRDefault="007E6FE4" w:rsidP="007E6FE4">
      <w:pPr>
        <w:jc w:val="center"/>
      </w:pPr>
      <w:r w:rsidRPr="007E6FE4">
        <w:rPr>
          <w:b/>
          <w:bCs/>
        </w:rPr>
        <w:lastRenderedPageBreak/>
        <w:t>+ Un acte est toujours pratiqué par un et un seul médecin</w:t>
      </w:r>
      <w:r>
        <w:rPr>
          <w:b/>
          <w:bCs/>
        </w:rPr>
        <w:t xml:space="preserve"> =</w:t>
      </w:r>
    </w:p>
    <w:p w:rsidR="007E6FE4" w:rsidRPr="007E6FE4" w:rsidRDefault="007E6FE4" w:rsidP="007E6FE4">
      <w:pPr>
        <w:pStyle w:val="Titre2"/>
      </w:pPr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16065780" wp14:editId="0C577C88">
            <wp:simplePos x="0" y="0"/>
            <wp:positionH relativeFrom="column">
              <wp:posOffset>3980815</wp:posOffset>
            </wp:positionH>
            <wp:positionV relativeFrom="paragraph">
              <wp:posOffset>-635</wp:posOffset>
            </wp:positionV>
            <wp:extent cx="2177415" cy="170243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6FE4">
        <w:drawing>
          <wp:inline distT="0" distB="0" distL="0" distR="0" wp14:anchorId="13511545" wp14:editId="28A9C3D2">
            <wp:extent cx="2082018" cy="1626371"/>
            <wp:effectExtent l="0" t="0" r="0" b="0"/>
            <wp:docPr id="583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203" cy="162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7E6FE4">
        <w:t xml:space="preserve"> </w:t>
      </w:r>
    </w:p>
    <w:p w:rsidR="00742687" w:rsidRDefault="00742687" w:rsidP="007E6FE4">
      <w:pPr>
        <w:pStyle w:val="Titre2"/>
      </w:pPr>
      <w:r>
        <w:t>CIM</w:t>
      </w:r>
    </w:p>
    <w:p w:rsidR="0071157C" w:rsidRDefault="0071157C" w:rsidP="0071157C">
      <w:r w:rsidRPr="0071157C">
        <w:t xml:space="preserve">Une CIM </w:t>
      </w:r>
      <w:r w:rsidR="00416F35">
        <w:t>(</w:t>
      </w:r>
      <w:r w:rsidR="00E22A8E">
        <w:t>c</w:t>
      </w:r>
      <w:bookmarkStart w:id="0" w:name="_GoBack"/>
      <w:bookmarkEnd w:id="0"/>
      <w:r w:rsidR="00E22A8E">
        <w:t>ontrainte d’intégrité multiple</w:t>
      </w:r>
      <w:r w:rsidR="00416F35">
        <w:t xml:space="preserve">) </w:t>
      </w:r>
      <w:r w:rsidRPr="0071157C">
        <w:t xml:space="preserve">est un type d’association n-aires, non hiérarchique, dont toutes les cardinalités maximales sont à n. Elle peut être porteuse </w:t>
      </w:r>
      <w:r w:rsidR="00E22A8E">
        <w:t>de propriétés.</w:t>
      </w:r>
    </w:p>
    <w:p w:rsidR="0071157C" w:rsidRDefault="0071157C" w:rsidP="0071157C">
      <w:pPr>
        <w:pStyle w:val="Titre1"/>
      </w:pPr>
      <w:r>
        <w:t xml:space="preserve">Les CARDINALITES </w:t>
      </w:r>
    </w:p>
    <w:p w:rsidR="0071157C" w:rsidRDefault="0071157C" w:rsidP="0071157C">
      <w:r>
        <w:t>…tradui</w:t>
      </w:r>
      <w:r w:rsidR="00E22A8E">
        <w:t>sen</w:t>
      </w:r>
      <w:r>
        <w:t>t les nombres minim</w:t>
      </w:r>
      <w:r w:rsidR="00E22A8E">
        <w:t>al</w:t>
      </w:r>
      <w:r>
        <w:t xml:space="preserve"> et maxim</w:t>
      </w:r>
      <w:r w:rsidR="00E22A8E">
        <w:t>al</w:t>
      </w:r>
      <w:r>
        <w:t xml:space="preserve"> d’occurrences d’association auxquelles participe une occurrence d’une  l’entité,  c'est-à-dire le nombre de fois (minimal et maximal) qu’une occurrence d’une entité peut participer à une association.</w:t>
      </w:r>
    </w:p>
    <w:p w:rsidR="00E22A8E" w:rsidRDefault="00E22A8E" w:rsidP="0071157C">
      <w:r>
        <w:t xml:space="preserve">Ils  sont la traduction de règles de gestion telles que : </w:t>
      </w:r>
    </w:p>
    <w:p w:rsidR="00E22A8E" w:rsidRDefault="00E22A8E" w:rsidP="008A7CAE">
      <w:pPr>
        <w:pStyle w:val="Paragraphedeliste"/>
        <w:numPr>
          <w:ilvl w:val="0"/>
          <w:numId w:val="9"/>
        </w:numPr>
      </w:pPr>
      <w:r>
        <w:t>un salarié est employé à 1 et 1 seul emploi (à un instant donné).</w:t>
      </w:r>
    </w:p>
    <w:p w:rsidR="00E22A8E" w:rsidRDefault="00E22A8E" w:rsidP="008A7CAE">
      <w:pPr>
        <w:pStyle w:val="Paragraphedeliste"/>
        <w:numPr>
          <w:ilvl w:val="0"/>
          <w:numId w:val="9"/>
        </w:numPr>
      </w:pPr>
      <w:r>
        <w:t xml:space="preserve">un emploi peut </w:t>
      </w:r>
      <w:r w:rsidR="008A7CAE">
        <w:t>employer</w:t>
      </w:r>
      <w:r>
        <w:t xml:space="preserve"> de 0 (emploi vacant) à n (plusieurs)</w:t>
      </w:r>
    </w:p>
    <w:p w:rsidR="00E22A8E" w:rsidRDefault="00E22A8E" w:rsidP="00E22A8E">
      <w:pPr>
        <w:pStyle w:val="Paragraphedeliste"/>
        <w:numPr>
          <w:ilvl w:val="0"/>
          <w:numId w:val="9"/>
        </w:numPr>
      </w:pPr>
      <w:r>
        <w:t>un employé peut assurer le contrôle des paie de 0 (certains employés ne contrôle jamais) à n (certains employés ont assuré plusieur</w:t>
      </w:r>
      <w:r w:rsidR="00697D14">
        <w:t>s</w:t>
      </w:r>
      <w:r>
        <w:t xml:space="preserve"> fois le contrôle)</w:t>
      </w:r>
    </w:p>
    <w:p w:rsidR="0071157C" w:rsidRDefault="0071157C" w:rsidP="0071157C">
      <w:pPr>
        <w:pStyle w:val="Titre1"/>
      </w:pPr>
      <w:r>
        <w:t>Démarche générale</w:t>
      </w:r>
    </w:p>
    <w:p w:rsidR="0071157C" w:rsidRDefault="0071157C" w:rsidP="0071157C">
      <w:r>
        <w:t>A.</w:t>
      </w:r>
      <w:r>
        <w:tab/>
        <w:t>ELABORER LE DICTIONNAIRE DES DONNEES</w:t>
      </w:r>
    </w:p>
    <w:p w:rsidR="0071157C" w:rsidRDefault="0071157C" w:rsidP="000D6710">
      <w:pPr>
        <w:pStyle w:val="Paragraphedeliste"/>
        <w:numPr>
          <w:ilvl w:val="0"/>
          <w:numId w:val="3"/>
        </w:numPr>
      </w:pPr>
      <w:r>
        <w:t>Collecter les données</w:t>
      </w:r>
    </w:p>
    <w:p w:rsidR="0071157C" w:rsidRDefault="0071157C" w:rsidP="000D6710">
      <w:pPr>
        <w:pStyle w:val="Paragraphedeliste"/>
        <w:numPr>
          <w:ilvl w:val="0"/>
          <w:numId w:val="3"/>
        </w:numPr>
      </w:pPr>
      <w:r>
        <w:t>Classer les données alphabétiquement</w:t>
      </w:r>
    </w:p>
    <w:p w:rsidR="0071157C" w:rsidRDefault="0071157C" w:rsidP="000D6710">
      <w:pPr>
        <w:pStyle w:val="Paragraphedeliste"/>
        <w:numPr>
          <w:ilvl w:val="0"/>
          <w:numId w:val="3"/>
        </w:numPr>
      </w:pPr>
      <w:r>
        <w:t>Epurer les polysémies, synonymes et redondances, chaque donnée doit élémentaire et non décomposable</w:t>
      </w:r>
    </w:p>
    <w:p w:rsidR="0071157C" w:rsidRDefault="0071157C" w:rsidP="0071157C">
      <w:r>
        <w:t>B.</w:t>
      </w:r>
      <w:r>
        <w:tab/>
        <w:t>DEGAGER LES ENTITES NATURELLES</w:t>
      </w:r>
    </w:p>
    <w:p w:rsidR="00E22A8E" w:rsidRDefault="00E22A8E" w:rsidP="000D6710">
      <w:pPr>
        <w:pStyle w:val="Paragraphedeliste"/>
        <w:numPr>
          <w:ilvl w:val="0"/>
          <w:numId w:val="4"/>
        </w:numPr>
      </w:pPr>
      <w:r>
        <w:t>Déterminer les dépendances fonctionnelles entre propriétés</w:t>
      </w:r>
    </w:p>
    <w:p w:rsidR="0071157C" w:rsidRDefault="0071157C" w:rsidP="000D6710">
      <w:pPr>
        <w:pStyle w:val="Paragraphedeliste"/>
        <w:numPr>
          <w:ilvl w:val="0"/>
          <w:numId w:val="4"/>
        </w:numPr>
      </w:pPr>
      <w:r>
        <w:t>Construire la matrice des Dépendances Fonctionnelles</w:t>
      </w:r>
    </w:p>
    <w:p w:rsidR="0071157C" w:rsidRDefault="000675CE" w:rsidP="00E22A8E">
      <w:pPr>
        <w:pStyle w:val="Paragraphedeliste"/>
        <w:numPr>
          <w:ilvl w:val="1"/>
          <w:numId w:val="4"/>
        </w:numPr>
      </w:pPr>
      <w:r w:rsidRPr="00E22A8E">
        <w:rPr>
          <w:u w:val="single"/>
        </w:rPr>
        <w:t>ou bien</w:t>
      </w:r>
      <w:r>
        <w:t xml:space="preserve"> </w:t>
      </w:r>
      <w:r w:rsidR="0071157C">
        <w:t xml:space="preserve">Elaborer la Structure d’Accès Théorique </w:t>
      </w:r>
      <w:r>
        <w:t xml:space="preserve">ou le </w:t>
      </w:r>
      <w:r w:rsidRPr="00E22A8E">
        <w:rPr>
          <w:b/>
        </w:rPr>
        <w:t>Graphe des Dépendances Fonctionnelles</w:t>
      </w:r>
      <w:r>
        <w:t xml:space="preserve"> (SAT ou G</w:t>
      </w:r>
      <w:r w:rsidR="0071157C">
        <w:t>DF)</w:t>
      </w:r>
    </w:p>
    <w:p w:rsidR="0071157C" w:rsidRDefault="00E22A8E" w:rsidP="000D6710">
      <w:pPr>
        <w:pStyle w:val="Paragraphedeliste"/>
        <w:numPr>
          <w:ilvl w:val="0"/>
          <w:numId w:val="4"/>
        </w:numPr>
      </w:pPr>
      <w:r>
        <w:t xml:space="preserve">Dégager les entités naturelles : elles </w:t>
      </w:r>
      <w:r w:rsidR="0071157C">
        <w:t>poss</w:t>
      </w:r>
      <w:r>
        <w:t>è</w:t>
      </w:r>
      <w:r w:rsidR="0071157C">
        <w:t>d</w:t>
      </w:r>
      <w:r>
        <w:t>ent un identifiant (partie gauche des dépendances fonctionnelles) qui détermine des propriétés (partie droite des dépendances fonctionnelles)</w:t>
      </w:r>
    </w:p>
    <w:p w:rsidR="0071157C" w:rsidRDefault="0071157C" w:rsidP="000D6710">
      <w:pPr>
        <w:pStyle w:val="Paragraphedeliste"/>
        <w:numPr>
          <w:ilvl w:val="0"/>
          <w:numId w:val="4"/>
        </w:numPr>
      </w:pPr>
      <w:r>
        <w:t>Rattacher à ces entités leurs propriétés (en dépendance fonctionnelle de l’identifiant)</w:t>
      </w:r>
    </w:p>
    <w:p w:rsidR="000675CE" w:rsidRDefault="000675CE" w:rsidP="000675CE">
      <w:r>
        <w:t>C.</w:t>
      </w:r>
      <w:r>
        <w:tab/>
        <w:t>DETERMINER LES ASSOCIATION</w:t>
      </w:r>
    </w:p>
    <w:p w:rsidR="000675CE" w:rsidRDefault="000675CE" w:rsidP="000D6710">
      <w:pPr>
        <w:pStyle w:val="Paragraphedeliste"/>
        <w:numPr>
          <w:ilvl w:val="0"/>
          <w:numId w:val="5"/>
        </w:numPr>
      </w:pPr>
      <w:r>
        <w:t>énoncer les règles de gestion</w:t>
      </w:r>
    </w:p>
    <w:p w:rsidR="000675CE" w:rsidRDefault="000675CE" w:rsidP="000D6710">
      <w:pPr>
        <w:pStyle w:val="Paragraphedeliste"/>
        <w:numPr>
          <w:ilvl w:val="0"/>
          <w:numId w:val="5"/>
        </w:numPr>
      </w:pPr>
      <w:r>
        <w:lastRenderedPageBreak/>
        <w:t>placer les relations (porteuses ou non de propriétés)</w:t>
      </w:r>
    </w:p>
    <w:p w:rsidR="000675CE" w:rsidRDefault="00E22A8E" w:rsidP="000D6710">
      <w:pPr>
        <w:pStyle w:val="Paragraphedeliste"/>
        <w:numPr>
          <w:ilvl w:val="0"/>
          <w:numId w:val="5"/>
        </w:numPr>
      </w:pPr>
      <w:r>
        <w:t>déterminer</w:t>
      </w:r>
      <w:r w:rsidR="000675CE">
        <w:t xml:space="preserve"> les cardinalités de chaque couple entité association</w:t>
      </w:r>
    </w:p>
    <w:p w:rsidR="000675CE" w:rsidRDefault="000675CE" w:rsidP="000675CE">
      <w:r>
        <w:t>D.</w:t>
      </w:r>
      <w:r>
        <w:tab/>
        <w:t>SIMPLIFIER LE MODELE</w:t>
      </w:r>
    </w:p>
    <w:p w:rsidR="000675CE" w:rsidRDefault="000675CE" w:rsidP="000D6710">
      <w:pPr>
        <w:pStyle w:val="Paragraphedeliste"/>
        <w:numPr>
          <w:ilvl w:val="0"/>
          <w:numId w:val="6"/>
        </w:numPr>
      </w:pPr>
      <w:r>
        <w:t>simplifier le modèle à l’aide des Contraintes d’Intégrité Fonctionnelles (CIF)</w:t>
      </w:r>
    </w:p>
    <w:p w:rsidR="000675CE" w:rsidRDefault="000675CE" w:rsidP="000675CE">
      <w:r>
        <w:t>E.</w:t>
      </w:r>
      <w:r>
        <w:tab/>
        <w:t>REPRESENTER LE MCD</w:t>
      </w:r>
    </w:p>
    <w:p w:rsidR="000675CE" w:rsidRDefault="000675CE" w:rsidP="000D6710">
      <w:pPr>
        <w:pStyle w:val="Paragraphedeliste"/>
        <w:numPr>
          <w:ilvl w:val="0"/>
          <w:numId w:val="6"/>
        </w:numPr>
      </w:pPr>
      <w:r>
        <w:t>MCD</w:t>
      </w:r>
    </w:p>
    <w:p w:rsidR="00E22A8E" w:rsidRDefault="00E22A8E" w:rsidP="000675CE">
      <w:pPr>
        <w:pStyle w:val="Titre1"/>
      </w:pPr>
      <w:r>
        <w:br w:type="page"/>
      </w:r>
    </w:p>
    <w:p w:rsidR="000675CE" w:rsidRDefault="000675CE" w:rsidP="000675CE">
      <w:pPr>
        <w:pStyle w:val="Titre1"/>
      </w:pPr>
      <w:r>
        <w:lastRenderedPageBreak/>
        <w:t>Les règles de vérification du MCD</w:t>
      </w:r>
    </w:p>
    <w:p w:rsidR="000675CE" w:rsidRDefault="000675CE" w:rsidP="000675CE">
      <w:r>
        <w:t>A.</w:t>
      </w:r>
      <w:r>
        <w:tab/>
        <w:t>Règles relatives aux entités</w:t>
      </w:r>
    </w:p>
    <w:p w:rsidR="000675CE" w:rsidRDefault="000675CE" w:rsidP="000675CE">
      <w:r>
        <w:t>Règle 1 : CHAQUE ENTITE DOIT POSSEDER UN IDENTIFIANT</w:t>
      </w:r>
    </w:p>
    <w:p w:rsidR="000675CE" w:rsidRDefault="000675CE" w:rsidP="000675CE">
      <w:r>
        <w:t>Règle 2 : TOUTES LES PROPRIETES D’UNE ENTITE DOIVENT ETRE EN DEPENDANCE FONCTIONNELLE COMPLETE ET DIRECTE DE L’IDENTIFIANT</w:t>
      </w:r>
    </w:p>
    <w:p w:rsidR="000675CE" w:rsidRDefault="000675CE" w:rsidP="000675CE">
      <w:r>
        <w:t>•</w:t>
      </w:r>
      <w:r>
        <w:tab/>
        <w:t>Dépendance complète : la dépendance fonctionnelle doit être de tout l’identifiant (toutes les propriétés qui le composent)</w:t>
      </w:r>
    </w:p>
    <w:p w:rsidR="000675CE" w:rsidRDefault="000675CE" w:rsidP="000675CE">
      <w:r>
        <w:t>•</w:t>
      </w:r>
      <w:r>
        <w:tab/>
        <w:t>Dépendance directe : chaque propriété doit dépendre directement de l’identifiant, et non pas par l’intermédiaire d’autre propriétés (par transitivité).</w:t>
      </w:r>
    </w:p>
    <w:p w:rsidR="000675CE" w:rsidRDefault="000675CE" w:rsidP="000675CE">
      <w:r>
        <w:t>B.</w:t>
      </w:r>
      <w:r>
        <w:tab/>
        <w:t>Règle relative aux associations</w:t>
      </w:r>
    </w:p>
    <w:p w:rsidR="000675CE" w:rsidRDefault="000675CE" w:rsidP="000675CE">
      <w:r>
        <w:t>Règle 3 : TOUTES LES PROPRIETES D’UNE ASSOCIATION DOIVENT DEPENDRE COMPLETEMENT DES IDENTIFIANTS DES ENTITES PARTICIPANT A L’ASSOCIATION</w:t>
      </w:r>
    </w:p>
    <w:p w:rsidR="000675CE" w:rsidRDefault="000675CE" w:rsidP="000675CE">
      <w:r>
        <w:t>C.</w:t>
      </w:r>
      <w:r>
        <w:tab/>
        <w:t>Règles générales relatives au MCD</w:t>
      </w:r>
    </w:p>
    <w:p w:rsidR="000675CE" w:rsidRDefault="000675CE" w:rsidP="000675CE">
      <w:r>
        <w:t>Règle 4 : UNE PROPRIETE NE PEUT APPARAITRE QU’UNE SEULE FOIS DANS UN MCD.</w:t>
      </w:r>
    </w:p>
    <w:p w:rsidR="000675CE" w:rsidRDefault="000675CE" w:rsidP="008A7CAE">
      <w:r>
        <w:t>Règle 6 : LES PROPRIETES DOIVENT ETRE STABLES (leur valeur ne pas dépendre du temps : au lie</w:t>
      </w:r>
      <w:r w:rsidR="008A7CAE">
        <w:t>u</w:t>
      </w:r>
      <w:r>
        <w:t xml:space="preserve"> de l’âge, on conservera plutôt la date de naissance</w:t>
      </w:r>
      <w:r w:rsidR="00CE7821">
        <w:t>, à moins que ce soit une valeur stable comme dans l'exemple suivant : l'âge auquel il a obtenu un diplome</w:t>
      </w:r>
      <w:r>
        <w:t>)</w:t>
      </w:r>
    </w:p>
    <w:p w:rsidR="000675CE" w:rsidRDefault="000675CE" w:rsidP="000675CE">
      <w:r>
        <w:t>Règle 5 : LES PROPRIETES RESULTANT D’UN CALCUL NE DOIVENT PAS APPARAITRE (sauf si elles sont indispensables à la compréhension)</w:t>
      </w:r>
    </w:p>
    <w:sectPr w:rsidR="000675CE" w:rsidSect="005B36B3">
      <w:headerReference w:type="default" r:id="rId19"/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A6E" w:rsidRDefault="00DA2A6E" w:rsidP="0078300A">
      <w:pPr>
        <w:spacing w:after="0" w:line="240" w:lineRule="auto"/>
      </w:pPr>
      <w:r>
        <w:separator/>
      </w:r>
    </w:p>
  </w:endnote>
  <w:endnote w:type="continuationSeparator" w:id="0">
    <w:p w:rsidR="00DA2A6E" w:rsidRDefault="00DA2A6E" w:rsidP="007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1B1" w:rsidRDefault="00DA2A6E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6C39D3170B184770A099C3BE4425B29B"/>
        </w:placeholder>
        <w:temporary/>
        <w:showingPlcHdr/>
      </w:sdtPr>
      <w:sdtEndPr/>
      <w:sdtContent>
        <w:r w:rsidR="007751B1">
          <w:rPr>
            <w:rFonts w:asciiTheme="majorHAnsi" w:eastAsiaTheme="majorEastAsia" w:hAnsiTheme="majorHAnsi" w:cstheme="majorBidi"/>
          </w:rPr>
          <w:t>[Texte]</w:t>
        </w:r>
      </w:sdtContent>
    </w:sdt>
    <w:r w:rsidR="007751B1">
      <w:rPr>
        <w:rFonts w:asciiTheme="majorHAnsi" w:eastAsiaTheme="majorEastAsia" w:hAnsiTheme="majorHAnsi" w:cstheme="majorBidi"/>
      </w:rPr>
      <w:ptab w:relativeTo="margin" w:alignment="right" w:leader="none"/>
    </w:r>
    <w:r w:rsidR="007751B1">
      <w:rPr>
        <w:rFonts w:asciiTheme="majorHAnsi" w:eastAsiaTheme="majorEastAsia" w:hAnsiTheme="majorHAnsi" w:cstheme="majorBidi"/>
      </w:rPr>
      <w:t xml:space="preserve">Page </w:t>
    </w:r>
    <w:r w:rsidR="007751B1">
      <w:rPr>
        <w:rFonts w:eastAsiaTheme="minorEastAsia"/>
      </w:rPr>
      <w:fldChar w:fldCharType="begin"/>
    </w:r>
    <w:r w:rsidR="007751B1">
      <w:instrText>PAGE   \* MERGEFORMAT</w:instrText>
    </w:r>
    <w:r w:rsidR="007751B1">
      <w:rPr>
        <w:rFonts w:eastAsiaTheme="minorEastAsia"/>
      </w:rPr>
      <w:fldChar w:fldCharType="separate"/>
    </w:r>
    <w:r w:rsidR="007E6FE4" w:rsidRPr="007E6FE4">
      <w:rPr>
        <w:rFonts w:asciiTheme="majorHAnsi" w:eastAsiaTheme="majorEastAsia" w:hAnsiTheme="majorHAnsi" w:cstheme="majorBidi"/>
        <w:noProof/>
      </w:rPr>
      <w:t>5</w:t>
    </w:r>
    <w:r w:rsidR="007751B1">
      <w:rPr>
        <w:rFonts w:asciiTheme="majorHAnsi" w:eastAsiaTheme="majorEastAsia" w:hAnsiTheme="majorHAnsi" w:cstheme="majorBidi"/>
      </w:rPr>
      <w:fldChar w:fldCharType="end"/>
    </w:r>
  </w:p>
  <w:p w:rsidR="007751B1" w:rsidRDefault="007751B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A6E" w:rsidRDefault="00DA2A6E" w:rsidP="0078300A">
      <w:pPr>
        <w:spacing w:after="0" w:line="240" w:lineRule="auto"/>
      </w:pPr>
      <w:r>
        <w:separator/>
      </w:r>
    </w:p>
  </w:footnote>
  <w:footnote w:type="continuationSeparator" w:id="0">
    <w:p w:rsidR="00DA2A6E" w:rsidRDefault="00DA2A6E" w:rsidP="0078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B9" w:rsidRDefault="00AB089C" w:rsidP="00FB1325">
    <w:pPr>
      <w:pStyle w:val="En-tte"/>
      <w:rPr>
        <w:sz w:val="40"/>
        <w:szCs w:val="40"/>
      </w:rPr>
    </w:pPr>
    <w:r>
      <w:rPr>
        <w:sz w:val="40"/>
        <w:szCs w:val="40"/>
      </w:rPr>
      <w:t xml:space="preserve">Analyse SI </w:t>
    </w:r>
    <w:r w:rsidR="0078300A" w:rsidRPr="0078300A">
      <w:rPr>
        <w:sz w:val="40"/>
        <w:szCs w:val="40"/>
      </w:rPr>
      <w:t xml:space="preserve"> – FICHE </w:t>
    </w:r>
    <w:r>
      <w:rPr>
        <w:sz w:val="40"/>
        <w:szCs w:val="40"/>
      </w:rPr>
      <w:t>0</w:t>
    </w:r>
    <w:r w:rsidR="00F4496D">
      <w:rPr>
        <w:sz w:val="40"/>
        <w:szCs w:val="40"/>
      </w:rPr>
      <w:t>2</w:t>
    </w:r>
    <w:r w:rsidR="005B36B3">
      <w:rPr>
        <w:sz w:val="40"/>
        <w:szCs w:val="40"/>
      </w:rPr>
      <w:tab/>
    </w:r>
    <w:r w:rsidR="005B36B3">
      <w:rPr>
        <w:sz w:val="40"/>
        <w:szCs w:val="40"/>
      </w:rPr>
      <w:tab/>
    </w:r>
    <w:r w:rsidR="00F4496D">
      <w:rPr>
        <w:sz w:val="40"/>
        <w:szCs w:val="40"/>
      </w:rPr>
      <w:t>Modèle Conceptuel des Données</w:t>
    </w:r>
  </w:p>
  <w:p w:rsidR="00F4496D" w:rsidRPr="0078300A" w:rsidRDefault="00F4496D" w:rsidP="00FB1325">
    <w:pPr>
      <w:pStyle w:val="En-tte"/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  <w:t>MCD – éléments de base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612A"/>
    <w:multiLevelType w:val="hybridMultilevel"/>
    <w:tmpl w:val="990CD2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4C1B"/>
    <w:multiLevelType w:val="hybridMultilevel"/>
    <w:tmpl w:val="E9922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6133C"/>
    <w:multiLevelType w:val="hybridMultilevel"/>
    <w:tmpl w:val="244618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F31FF"/>
    <w:multiLevelType w:val="hybridMultilevel"/>
    <w:tmpl w:val="823235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D1760"/>
    <w:multiLevelType w:val="hybridMultilevel"/>
    <w:tmpl w:val="C76C32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F572C"/>
    <w:multiLevelType w:val="hybridMultilevel"/>
    <w:tmpl w:val="DFA8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32E8D"/>
    <w:multiLevelType w:val="hybridMultilevel"/>
    <w:tmpl w:val="44421E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6B3DAA"/>
    <w:multiLevelType w:val="hybridMultilevel"/>
    <w:tmpl w:val="C09A75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934B9"/>
    <w:multiLevelType w:val="hybridMultilevel"/>
    <w:tmpl w:val="C33EDE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0A"/>
    <w:rsid w:val="00000FCA"/>
    <w:rsid w:val="0000558C"/>
    <w:rsid w:val="00014939"/>
    <w:rsid w:val="00030124"/>
    <w:rsid w:val="00032EF1"/>
    <w:rsid w:val="00035875"/>
    <w:rsid w:val="00035EC8"/>
    <w:rsid w:val="00040387"/>
    <w:rsid w:val="00040F33"/>
    <w:rsid w:val="00057A0B"/>
    <w:rsid w:val="00060D57"/>
    <w:rsid w:val="000675CE"/>
    <w:rsid w:val="000721E2"/>
    <w:rsid w:val="0008111F"/>
    <w:rsid w:val="000A34B9"/>
    <w:rsid w:val="000A4274"/>
    <w:rsid w:val="000B24D1"/>
    <w:rsid w:val="000C4CC0"/>
    <w:rsid w:val="000D6710"/>
    <w:rsid w:val="000F0FE1"/>
    <w:rsid w:val="00105B2F"/>
    <w:rsid w:val="001128E2"/>
    <w:rsid w:val="0011488D"/>
    <w:rsid w:val="00116D34"/>
    <w:rsid w:val="001369CF"/>
    <w:rsid w:val="00150694"/>
    <w:rsid w:val="001520B5"/>
    <w:rsid w:val="001719D2"/>
    <w:rsid w:val="00175CFA"/>
    <w:rsid w:val="0017606E"/>
    <w:rsid w:val="001803BC"/>
    <w:rsid w:val="0018178D"/>
    <w:rsid w:val="00183E81"/>
    <w:rsid w:val="00192FE1"/>
    <w:rsid w:val="00197465"/>
    <w:rsid w:val="001A1478"/>
    <w:rsid w:val="001B5030"/>
    <w:rsid w:val="001D719C"/>
    <w:rsid w:val="001E2210"/>
    <w:rsid w:val="00205FDE"/>
    <w:rsid w:val="00222056"/>
    <w:rsid w:val="0022469D"/>
    <w:rsid w:val="00226573"/>
    <w:rsid w:val="00233ABD"/>
    <w:rsid w:val="00234156"/>
    <w:rsid w:val="00243D28"/>
    <w:rsid w:val="00252216"/>
    <w:rsid w:val="00271E45"/>
    <w:rsid w:val="00293A21"/>
    <w:rsid w:val="002971B9"/>
    <w:rsid w:val="002B0D28"/>
    <w:rsid w:val="002C3ABF"/>
    <w:rsid w:val="002D0E17"/>
    <w:rsid w:val="002E02A8"/>
    <w:rsid w:val="002E0AB7"/>
    <w:rsid w:val="002F454F"/>
    <w:rsid w:val="00300CF3"/>
    <w:rsid w:val="0031184D"/>
    <w:rsid w:val="00326447"/>
    <w:rsid w:val="00331931"/>
    <w:rsid w:val="003419BE"/>
    <w:rsid w:val="00352C19"/>
    <w:rsid w:val="003548CF"/>
    <w:rsid w:val="00370299"/>
    <w:rsid w:val="00386D63"/>
    <w:rsid w:val="003B696C"/>
    <w:rsid w:val="003C73DC"/>
    <w:rsid w:val="003D6159"/>
    <w:rsid w:val="003D7224"/>
    <w:rsid w:val="003E044B"/>
    <w:rsid w:val="003F4345"/>
    <w:rsid w:val="003F6393"/>
    <w:rsid w:val="0040365A"/>
    <w:rsid w:val="00403D1D"/>
    <w:rsid w:val="00416F35"/>
    <w:rsid w:val="00434A8B"/>
    <w:rsid w:val="00445C29"/>
    <w:rsid w:val="00445C43"/>
    <w:rsid w:val="004669FD"/>
    <w:rsid w:val="00485499"/>
    <w:rsid w:val="004B3D08"/>
    <w:rsid w:val="004D3FD0"/>
    <w:rsid w:val="004D4497"/>
    <w:rsid w:val="004D6085"/>
    <w:rsid w:val="004E20C8"/>
    <w:rsid w:val="004F4211"/>
    <w:rsid w:val="004F4C20"/>
    <w:rsid w:val="0050210E"/>
    <w:rsid w:val="00505ED7"/>
    <w:rsid w:val="00520556"/>
    <w:rsid w:val="00521CB3"/>
    <w:rsid w:val="00521EBD"/>
    <w:rsid w:val="005267E2"/>
    <w:rsid w:val="00537065"/>
    <w:rsid w:val="00555374"/>
    <w:rsid w:val="0056097D"/>
    <w:rsid w:val="0057267C"/>
    <w:rsid w:val="005758AB"/>
    <w:rsid w:val="0058043F"/>
    <w:rsid w:val="00587747"/>
    <w:rsid w:val="005A7EC5"/>
    <w:rsid w:val="005B3246"/>
    <w:rsid w:val="005B36B3"/>
    <w:rsid w:val="005C4F84"/>
    <w:rsid w:val="005C56B2"/>
    <w:rsid w:val="005E32BC"/>
    <w:rsid w:val="005F1C48"/>
    <w:rsid w:val="005F24C4"/>
    <w:rsid w:val="005F43D9"/>
    <w:rsid w:val="00604DE9"/>
    <w:rsid w:val="00606531"/>
    <w:rsid w:val="006132DA"/>
    <w:rsid w:val="006170D0"/>
    <w:rsid w:val="00621255"/>
    <w:rsid w:val="006213FC"/>
    <w:rsid w:val="00651200"/>
    <w:rsid w:val="006702CB"/>
    <w:rsid w:val="0067694B"/>
    <w:rsid w:val="00687478"/>
    <w:rsid w:val="00687F02"/>
    <w:rsid w:val="00697D14"/>
    <w:rsid w:val="006A0032"/>
    <w:rsid w:val="006A1602"/>
    <w:rsid w:val="006B7403"/>
    <w:rsid w:val="006C0D2A"/>
    <w:rsid w:val="006C337C"/>
    <w:rsid w:val="006C6051"/>
    <w:rsid w:val="006D2BAF"/>
    <w:rsid w:val="006E00DE"/>
    <w:rsid w:val="006E105A"/>
    <w:rsid w:val="006E2779"/>
    <w:rsid w:val="006F3904"/>
    <w:rsid w:val="007013A1"/>
    <w:rsid w:val="00704E27"/>
    <w:rsid w:val="0071157C"/>
    <w:rsid w:val="007273ED"/>
    <w:rsid w:val="00732520"/>
    <w:rsid w:val="00742687"/>
    <w:rsid w:val="007703AB"/>
    <w:rsid w:val="00773E84"/>
    <w:rsid w:val="007751B1"/>
    <w:rsid w:val="0078300A"/>
    <w:rsid w:val="0078429C"/>
    <w:rsid w:val="00785517"/>
    <w:rsid w:val="00785569"/>
    <w:rsid w:val="007953EA"/>
    <w:rsid w:val="0079553F"/>
    <w:rsid w:val="007A4E88"/>
    <w:rsid w:val="007D3999"/>
    <w:rsid w:val="007E440B"/>
    <w:rsid w:val="007E6FE4"/>
    <w:rsid w:val="00810529"/>
    <w:rsid w:val="00831C59"/>
    <w:rsid w:val="008447C6"/>
    <w:rsid w:val="00860349"/>
    <w:rsid w:val="00892B5B"/>
    <w:rsid w:val="008A2719"/>
    <w:rsid w:val="008A4524"/>
    <w:rsid w:val="008A7CAE"/>
    <w:rsid w:val="008B660E"/>
    <w:rsid w:val="008C01B0"/>
    <w:rsid w:val="008C10BE"/>
    <w:rsid w:val="008E28E2"/>
    <w:rsid w:val="0091636F"/>
    <w:rsid w:val="00923FB9"/>
    <w:rsid w:val="00926141"/>
    <w:rsid w:val="00935F0E"/>
    <w:rsid w:val="00955FEF"/>
    <w:rsid w:val="00991429"/>
    <w:rsid w:val="00997445"/>
    <w:rsid w:val="009D1930"/>
    <w:rsid w:val="009F1784"/>
    <w:rsid w:val="009F1A66"/>
    <w:rsid w:val="00A17DB9"/>
    <w:rsid w:val="00A43FF0"/>
    <w:rsid w:val="00A65DD7"/>
    <w:rsid w:val="00A7172B"/>
    <w:rsid w:val="00A84821"/>
    <w:rsid w:val="00A85C73"/>
    <w:rsid w:val="00A94CFE"/>
    <w:rsid w:val="00AB089C"/>
    <w:rsid w:val="00AC281F"/>
    <w:rsid w:val="00AD4E5A"/>
    <w:rsid w:val="00AD734D"/>
    <w:rsid w:val="00AE580A"/>
    <w:rsid w:val="00B11D00"/>
    <w:rsid w:val="00B2549D"/>
    <w:rsid w:val="00B46367"/>
    <w:rsid w:val="00B50118"/>
    <w:rsid w:val="00B510BA"/>
    <w:rsid w:val="00BA6DAC"/>
    <w:rsid w:val="00BC0212"/>
    <w:rsid w:val="00BC299D"/>
    <w:rsid w:val="00BC3301"/>
    <w:rsid w:val="00BD28CB"/>
    <w:rsid w:val="00BD401D"/>
    <w:rsid w:val="00BD57F7"/>
    <w:rsid w:val="00BD6988"/>
    <w:rsid w:val="00BE2BDF"/>
    <w:rsid w:val="00BE646E"/>
    <w:rsid w:val="00C14AB2"/>
    <w:rsid w:val="00C40D5F"/>
    <w:rsid w:val="00C6376B"/>
    <w:rsid w:val="00C65034"/>
    <w:rsid w:val="00C92BC2"/>
    <w:rsid w:val="00C94613"/>
    <w:rsid w:val="00CA5127"/>
    <w:rsid w:val="00CA553E"/>
    <w:rsid w:val="00CA61B6"/>
    <w:rsid w:val="00CC266F"/>
    <w:rsid w:val="00CE0946"/>
    <w:rsid w:val="00CE6FC7"/>
    <w:rsid w:val="00CE7821"/>
    <w:rsid w:val="00CF6DB7"/>
    <w:rsid w:val="00D17372"/>
    <w:rsid w:val="00D360A1"/>
    <w:rsid w:val="00D6218B"/>
    <w:rsid w:val="00D72DBB"/>
    <w:rsid w:val="00D76003"/>
    <w:rsid w:val="00DA2A6E"/>
    <w:rsid w:val="00DC3C6E"/>
    <w:rsid w:val="00DD6A84"/>
    <w:rsid w:val="00E01E23"/>
    <w:rsid w:val="00E05BAB"/>
    <w:rsid w:val="00E07034"/>
    <w:rsid w:val="00E175AB"/>
    <w:rsid w:val="00E22A8E"/>
    <w:rsid w:val="00E315A2"/>
    <w:rsid w:val="00E44C28"/>
    <w:rsid w:val="00E805DC"/>
    <w:rsid w:val="00E934D2"/>
    <w:rsid w:val="00EA2CA6"/>
    <w:rsid w:val="00EA380A"/>
    <w:rsid w:val="00EA4B45"/>
    <w:rsid w:val="00EA76B4"/>
    <w:rsid w:val="00EB13CC"/>
    <w:rsid w:val="00EB208C"/>
    <w:rsid w:val="00EB6E50"/>
    <w:rsid w:val="00EC6B6F"/>
    <w:rsid w:val="00EF1E6E"/>
    <w:rsid w:val="00EF4491"/>
    <w:rsid w:val="00F027C6"/>
    <w:rsid w:val="00F07D4F"/>
    <w:rsid w:val="00F2408D"/>
    <w:rsid w:val="00F24AF6"/>
    <w:rsid w:val="00F32422"/>
    <w:rsid w:val="00F345F4"/>
    <w:rsid w:val="00F35687"/>
    <w:rsid w:val="00F4496D"/>
    <w:rsid w:val="00F50939"/>
    <w:rsid w:val="00F54CA5"/>
    <w:rsid w:val="00F66EC1"/>
    <w:rsid w:val="00F709B9"/>
    <w:rsid w:val="00F81880"/>
    <w:rsid w:val="00FB1325"/>
    <w:rsid w:val="00FB2D11"/>
    <w:rsid w:val="00FC572E"/>
    <w:rsid w:val="00FD0D7F"/>
    <w:rsid w:val="00FD552A"/>
    <w:rsid w:val="00FE11B4"/>
    <w:rsid w:val="00FE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934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E93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934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E93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39D3170B184770A099C3BE4425B2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B9A87D-77DD-4ABF-B6AA-5DF721D8295B}"/>
      </w:docPartPr>
      <w:docPartBody>
        <w:p w:rsidR="00CC1862" w:rsidRDefault="0061598E" w:rsidP="0061598E">
          <w:pPr>
            <w:pStyle w:val="6C39D3170B184770A099C3BE4425B29B"/>
          </w:pPr>
          <w:r>
            <w:rPr>
              <w:rFonts w:asciiTheme="majorHAnsi" w:eastAsiaTheme="majorEastAsia" w:hAnsiTheme="majorHAnsi" w:cstheme="majorBidi"/>
            </w:rP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8E"/>
    <w:rsid w:val="00236375"/>
    <w:rsid w:val="00244722"/>
    <w:rsid w:val="00266F6A"/>
    <w:rsid w:val="0031093C"/>
    <w:rsid w:val="004616BF"/>
    <w:rsid w:val="0061598E"/>
    <w:rsid w:val="007767B5"/>
    <w:rsid w:val="00A75161"/>
    <w:rsid w:val="00B5220F"/>
    <w:rsid w:val="00CB50FA"/>
    <w:rsid w:val="00CC1862"/>
    <w:rsid w:val="00E750FD"/>
    <w:rsid w:val="00EA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9FDC5-DC94-4C5F-B998-91C2C5A6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7</Pages>
  <Words>1112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18</cp:revision>
  <cp:lastPrinted>2015-11-09T19:22:00Z</cp:lastPrinted>
  <dcterms:created xsi:type="dcterms:W3CDTF">2015-11-09T19:23:00Z</dcterms:created>
  <dcterms:modified xsi:type="dcterms:W3CDTF">2017-11-16T10:20:00Z</dcterms:modified>
</cp:coreProperties>
</file>