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AC0" w:rsidRPr="00981AC0" w:rsidRDefault="00981AC0" w:rsidP="00981AC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981AC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Cas "</w:t>
      </w:r>
      <w:proofErr w:type="spellStart"/>
      <w:r w:rsidRPr="00981AC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Assoc'Art</w:t>
      </w:r>
      <w:proofErr w:type="spellEnd"/>
      <w:r w:rsidRPr="00981AC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"</w:t>
      </w:r>
    </w:p>
    <w:p w:rsidR="00981AC0" w:rsidRPr="00981AC0" w:rsidRDefault="00981AC0" w:rsidP="00981A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981AC0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L'organisation</w:t>
      </w:r>
    </w:p>
    <w:p w:rsidR="00981AC0" w:rsidRPr="00981AC0" w:rsidRDefault="00981AC0" w:rsidP="00981A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981AC0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Présentation</w:t>
      </w:r>
    </w:p>
    <w:p w:rsidR="00981AC0" w:rsidRPr="00981AC0" w:rsidRDefault="00981AC0" w:rsidP="00981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81AC0">
        <w:rPr>
          <w:rFonts w:ascii="Times New Roman" w:eastAsia="Times New Roman" w:hAnsi="Times New Roman" w:cs="Times New Roman"/>
          <w:sz w:val="24"/>
          <w:szCs w:val="24"/>
          <w:lang w:eastAsia="fr-FR"/>
        </w:rPr>
        <w:t>Une association souhaite gérer les expositions d'</w:t>
      </w:r>
      <w:proofErr w:type="spellStart"/>
      <w:r w:rsidRPr="00981AC0">
        <w:rPr>
          <w:rFonts w:ascii="Times New Roman" w:eastAsia="Times New Roman" w:hAnsi="Times New Roman" w:cs="Times New Roman"/>
          <w:sz w:val="24"/>
          <w:szCs w:val="24"/>
          <w:lang w:eastAsia="fr-FR"/>
        </w:rPr>
        <w:t>oeuvres</w:t>
      </w:r>
      <w:proofErr w:type="spellEnd"/>
      <w:r w:rsidRPr="00981A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d'art appartenant à différents musées. Elle souhaite connaître les artistes et leurs </w:t>
      </w:r>
      <w:proofErr w:type="spellStart"/>
      <w:r w:rsidRPr="00981AC0">
        <w:rPr>
          <w:rFonts w:ascii="Times New Roman" w:eastAsia="Times New Roman" w:hAnsi="Times New Roman" w:cs="Times New Roman"/>
          <w:sz w:val="24"/>
          <w:szCs w:val="24"/>
          <w:lang w:eastAsia="fr-FR"/>
        </w:rPr>
        <w:t>oeuvres</w:t>
      </w:r>
      <w:proofErr w:type="spellEnd"/>
      <w:r w:rsidRPr="00981A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les musées et les </w:t>
      </w:r>
      <w:proofErr w:type="spellStart"/>
      <w:r w:rsidRPr="00981AC0">
        <w:rPr>
          <w:rFonts w:ascii="Times New Roman" w:eastAsia="Times New Roman" w:hAnsi="Times New Roman" w:cs="Times New Roman"/>
          <w:sz w:val="24"/>
          <w:szCs w:val="24"/>
          <w:lang w:eastAsia="fr-FR"/>
        </w:rPr>
        <w:t>oeuvres</w:t>
      </w:r>
      <w:proofErr w:type="spellEnd"/>
      <w:r w:rsidRPr="00981A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qu'ils possèdent et les expositions qui présentent ces </w:t>
      </w:r>
      <w:proofErr w:type="spellStart"/>
      <w:r w:rsidRPr="00981AC0">
        <w:rPr>
          <w:rFonts w:ascii="Times New Roman" w:eastAsia="Times New Roman" w:hAnsi="Times New Roman" w:cs="Times New Roman"/>
          <w:sz w:val="24"/>
          <w:szCs w:val="24"/>
          <w:lang w:eastAsia="fr-FR"/>
        </w:rPr>
        <w:t>oeuvres</w:t>
      </w:r>
      <w:proofErr w:type="spellEnd"/>
      <w:r w:rsidRPr="00981AC0">
        <w:rPr>
          <w:rFonts w:ascii="Times New Roman" w:eastAsia="Times New Roman" w:hAnsi="Times New Roman" w:cs="Times New Roman"/>
          <w:sz w:val="24"/>
          <w:szCs w:val="24"/>
          <w:lang w:eastAsia="fr-FR"/>
        </w:rPr>
        <w:t>. Elle souhaite également gérer ses membres et les activités organisées.</w:t>
      </w:r>
    </w:p>
    <w:p w:rsidR="00981AC0" w:rsidRPr="00981AC0" w:rsidRDefault="00981AC0" w:rsidP="00981A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981AC0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Eléments de l'analyse</w:t>
      </w:r>
    </w:p>
    <w:p w:rsidR="00981AC0" w:rsidRPr="00981AC0" w:rsidRDefault="00981AC0" w:rsidP="00981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81A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artiste est identifié par un </w:t>
      </w:r>
      <w:r w:rsidRPr="00981AC0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numéro d'artiste</w:t>
      </w:r>
      <w:r w:rsidRPr="00981A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comporte un </w:t>
      </w:r>
      <w:r w:rsidRPr="00981AC0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nom</w:t>
      </w:r>
      <w:r w:rsidRPr="00981A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une </w:t>
      </w:r>
      <w:r w:rsidRPr="00981AC0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date de naissance</w:t>
      </w:r>
      <w:r w:rsidRPr="00981AC0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981AC0" w:rsidRPr="00981AC0" w:rsidRDefault="00981AC0" w:rsidP="00981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81AC0">
        <w:rPr>
          <w:rFonts w:ascii="Times New Roman" w:eastAsia="Times New Roman" w:hAnsi="Times New Roman" w:cs="Times New Roman"/>
          <w:sz w:val="24"/>
          <w:szCs w:val="24"/>
          <w:lang w:eastAsia="fr-FR"/>
        </w:rPr>
        <w:t>(Exemple : artiste de numéro '1' , 'Camille Claudel', née le '08/12/1864')</w:t>
      </w:r>
    </w:p>
    <w:p w:rsidR="00981AC0" w:rsidRPr="00981AC0" w:rsidRDefault="00981AC0" w:rsidP="00981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81AC0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 xml:space="preserve">Un artiste crée des </w:t>
      </w:r>
      <w:proofErr w:type="spellStart"/>
      <w:r w:rsidRPr="00981AC0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>oeuvres</w:t>
      </w:r>
      <w:proofErr w:type="spellEnd"/>
      <w:r w:rsidRPr="00981AC0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 xml:space="preserve">. Une </w:t>
      </w:r>
      <w:proofErr w:type="spellStart"/>
      <w:r w:rsidRPr="00981AC0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>oeuvre</w:t>
      </w:r>
      <w:proofErr w:type="spellEnd"/>
      <w:r w:rsidRPr="00981AC0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 xml:space="preserve"> n'est créée que par un et un seul artiste.</w:t>
      </w:r>
    </w:p>
    <w:p w:rsidR="00981AC0" w:rsidRPr="00981AC0" w:rsidRDefault="00981AC0" w:rsidP="00981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81A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Une </w:t>
      </w:r>
      <w:proofErr w:type="spellStart"/>
      <w:r w:rsidRPr="00981AC0">
        <w:rPr>
          <w:rFonts w:ascii="Times New Roman" w:eastAsia="Times New Roman" w:hAnsi="Times New Roman" w:cs="Times New Roman"/>
          <w:sz w:val="24"/>
          <w:szCs w:val="24"/>
          <w:lang w:eastAsia="fr-FR"/>
        </w:rPr>
        <w:t>oeuvre</w:t>
      </w:r>
      <w:proofErr w:type="spellEnd"/>
      <w:r w:rsidRPr="00981A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est identifiée par un </w:t>
      </w:r>
      <w:r w:rsidRPr="00981AC0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numéro d'</w:t>
      </w:r>
      <w:proofErr w:type="spellStart"/>
      <w:r w:rsidRPr="00981AC0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oeuvre</w:t>
      </w:r>
      <w:proofErr w:type="spellEnd"/>
      <w:r w:rsidRPr="00981A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comporte un </w:t>
      </w:r>
      <w:r w:rsidRPr="00981AC0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titre</w:t>
      </w:r>
      <w:r w:rsidRPr="00981A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une </w:t>
      </w:r>
      <w:r w:rsidRPr="00981AC0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année de création</w:t>
      </w:r>
      <w:r w:rsidRPr="00981AC0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981AC0" w:rsidRPr="00981AC0" w:rsidRDefault="00981AC0" w:rsidP="00981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81A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(Exemple : </w:t>
      </w:r>
      <w:proofErr w:type="spellStart"/>
      <w:r w:rsidRPr="00981AC0">
        <w:rPr>
          <w:rFonts w:ascii="Times New Roman" w:eastAsia="Times New Roman" w:hAnsi="Times New Roman" w:cs="Times New Roman"/>
          <w:sz w:val="24"/>
          <w:szCs w:val="24"/>
          <w:lang w:eastAsia="fr-FR"/>
        </w:rPr>
        <w:t>oeuvre</w:t>
      </w:r>
      <w:proofErr w:type="spellEnd"/>
      <w:r w:rsidRPr="00981A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numéro '1' , 'La petite châtelaine', créée en '1895')</w:t>
      </w:r>
    </w:p>
    <w:p w:rsidR="00981AC0" w:rsidRPr="00981AC0" w:rsidRDefault="00981AC0" w:rsidP="00981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81A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Cette </w:t>
      </w:r>
      <w:proofErr w:type="spellStart"/>
      <w:r w:rsidRPr="00981AC0">
        <w:rPr>
          <w:rFonts w:ascii="Times New Roman" w:eastAsia="Times New Roman" w:hAnsi="Times New Roman" w:cs="Times New Roman"/>
          <w:sz w:val="24"/>
          <w:szCs w:val="24"/>
          <w:lang w:eastAsia="fr-FR"/>
        </w:rPr>
        <w:t>oeuvre</w:t>
      </w:r>
      <w:proofErr w:type="spellEnd"/>
      <w:r w:rsidRPr="00981A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été créée par l'artiste Camille Claudel. Elle a créé d'autres </w:t>
      </w:r>
      <w:proofErr w:type="spellStart"/>
      <w:r w:rsidRPr="00981AC0">
        <w:rPr>
          <w:rFonts w:ascii="Times New Roman" w:eastAsia="Times New Roman" w:hAnsi="Times New Roman" w:cs="Times New Roman"/>
          <w:sz w:val="24"/>
          <w:szCs w:val="24"/>
          <w:lang w:eastAsia="fr-FR"/>
        </w:rPr>
        <w:t>oeuvres</w:t>
      </w:r>
      <w:proofErr w:type="spellEnd"/>
      <w:r w:rsidRPr="00981AC0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981AC0" w:rsidRPr="00981AC0" w:rsidRDefault="00981AC0" w:rsidP="00981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81A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L'association conserve également la dimension des </w:t>
      </w:r>
      <w:proofErr w:type="spellStart"/>
      <w:r w:rsidRPr="00981AC0">
        <w:rPr>
          <w:rFonts w:ascii="Times New Roman" w:eastAsia="Times New Roman" w:hAnsi="Times New Roman" w:cs="Times New Roman"/>
          <w:sz w:val="24"/>
          <w:szCs w:val="24"/>
          <w:lang w:eastAsia="fr-FR"/>
        </w:rPr>
        <w:t>oeuvres</w:t>
      </w:r>
      <w:proofErr w:type="spellEnd"/>
      <w:r w:rsidRPr="00981A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pour une toile, sa </w:t>
      </w:r>
      <w:r w:rsidRPr="00981AC0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hauteur</w:t>
      </w:r>
      <w:r w:rsidRPr="00981A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sa </w:t>
      </w:r>
      <w:r w:rsidRPr="00981AC0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largeur</w:t>
      </w:r>
      <w:r w:rsidRPr="00981A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et pour une sculpture, sa </w:t>
      </w:r>
      <w:r w:rsidRPr="00981AC0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hauteur</w:t>
      </w:r>
      <w:r w:rsidRPr="00981A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sa </w:t>
      </w:r>
      <w:r w:rsidRPr="00981AC0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largeur</w:t>
      </w:r>
      <w:r w:rsidRPr="00981A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sa </w:t>
      </w:r>
      <w:r w:rsidRPr="00981AC0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profondeur</w:t>
      </w:r>
      <w:r w:rsidRPr="00981A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ainsi que son </w:t>
      </w:r>
      <w:r w:rsidRPr="00981AC0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poids</w:t>
      </w:r>
      <w:r w:rsidRPr="00981A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la </w:t>
      </w:r>
      <w:r w:rsidRPr="00981AC0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matière</w:t>
      </w:r>
      <w:r w:rsidRPr="00981A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dont elle est constituée</w:t>
      </w:r>
    </w:p>
    <w:p w:rsidR="00981AC0" w:rsidRPr="00981AC0" w:rsidRDefault="00981AC0" w:rsidP="00981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81A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musée est identifié par un </w:t>
      </w:r>
      <w:r w:rsidRPr="00981AC0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numéro de musée</w:t>
      </w:r>
      <w:r w:rsidRPr="00981A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comporte un </w:t>
      </w:r>
      <w:r w:rsidRPr="00981AC0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nom</w:t>
      </w:r>
      <w:r w:rsidRPr="00981AC0">
        <w:rPr>
          <w:rFonts w:ascii="Times New Roman" w:eastAsia="Times New Roman" w:hAnsi="Times New Roman" w:cs="Times New Roman"/>
          <w:sz w:val="24"/>
          <w:szCs w:val="24"/>
          <w:lang w:eastAsia="fr-FR"/>
        </w:rPr>
        <w:t>, une adresse (</w:t>
      </w:r>
      <w:r w:rsidRPr="00981AC0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rue</w:t>
      </w:r>
      <w:r w:rsidRPr="00981A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r w:rsidRPr="00981AC0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ville</w:t>
      </w:r>
      <w:r w:rsidRPr="00981AC0">
        <w:rPr>
          <w:rFonts w:ascii="Times New Roman" w:eastAsia="Times New Roman" w:hAnsi="Times New Roman" w:cs="Times New Roman"/>
          <w:sz w:val="24"/>
          <w:szCs w:val="24"/>
          <w:lang w:eastAsia="fr-FR"/>
        </w:rPr>
        <w:t>).</w:t>
      </w:r>
    </w:p>
    <w:p w:rsidR="00981AC0" w:rsidRPr="00981AC0" w:rsidRDefault="00981AC0" w:rsidP="00981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81AC0">
        <w:rPr>
          <w:rFonts w:ascii="Times New Roman" w:eastAsia="Times New Roman" w:hAnsi="Times New Roman" w:cs="Times New Roman"/>
          <w:sz w:val="24"/>
          <w:szCs w:val="24"/>
          <w:lang w:eastAsia="fr-FR"/>
        </w:rPr>
        <w:t>(Exemple : le musée de numéro '1' est le 'Musée Rodin', '79 rue de Varenne', 'Paris')</w:t>
      </w:r>
    </w:p>
    <w:p w:rsidR="00981AC0" w:rsidRPr="00981AC0" w:rsidRDefault="00981AC0" w:rsidP="00981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81AC0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 xml:space="preserve">Un musée possède plusieurs </w:t>
      </w:r>
      <w:proofErr w:type="spellStart"/>
      <w:r w:rsidRPr="00981AC0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>oeuvres</w:t>
      </w:r>
      <w:proofErr w:type="spellEnd"/>
      <w:r w:rsidRPr="00981AC0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 xml:space="preserve">, une </w:t>
      </w:r>
      <w:proofErr w:type="spellStart"/>
      <w:r w:rsidRPr="00981AC0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>oeuvre</w:t>
      </w:r>
      <w:proofErr w:type="spellEnd"/>
      <w:r w:rsidRPr="00981AC0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 xml:space="preserve"> n'appartient qu'à un musée</w:t>
      </w:r>
      <w:r w:rsidRPr="00981AC0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981AC0" w:rsidRPr="00981AC0" w:rsidRDefault="00981AC0" w:rsidP="00981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81AC0">
        <w:rPr>
          <w:rFonts w:ascii="Times New Roman" w:eastAsia="Times New Roman" w:hAnsi="Times New Roman" w:cs="Times New Roman"/>
          <w:sz w:val="24"/>
          <w:szCs w:val="24"/>
          <w:lang w:eastAsia="fr-FR"/>
        </w:rPr>
        <w:t>(Exemple : ce musée possède (entre autres) l'</w:t>
      </w:r>
      <w:proofErr w:type="spellStart"/>
      <w:r w:rsidRPr="00981AC0">
        <w:rPr>
          <w:rFonts w:ascii="Times New Roman" w:eastAsia="Times New Roman" w:hAnsi="Times New Roman" w:cs="Times New Roman"/>
          <w:sz w:val="24"/>
          <w:szCs w:val="24"/>
          <w:lang w:eastAsia="fr-FR"/>
        </w:rPr>
        <w:t>oeuvre</w:t>
      </w:r>
      <w:proofErr w:type="spellEnd"/>
      <w:r w:rsidRPr="00981A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'La petite châtelaine'.</w:t>
      </w:r>
    </w:p>
    <w:p w:rsidR="00981AC0" w:rsidRPr="00981AC0" w:rsidRDefault="00981AC0" w:rsidP="00981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81AC0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>Un musée organise des expositions. Une exposition n'est organisée que par un musée</w:t>
      </w:r>
      <w:r w:rsidRPr="00981AC0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981AC0" w:rsidRPr="00981AC0" w:rsidRDefault="00981AC0" w:rsidP="00981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81A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Une exposition est identifiée par un </w:t>
      </w:r>
      <w:r w:rsidRPr="00981AC0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numéro d'exposition</w:t>
      </w:r>
      <w:r w:rsidRPr="00981A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comporte un </w:t>
      </w:r>
      <w:r w:rsidRPr="00981AC0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intitule</w:t>
      </w:r>
      <w:r w:rsidRPr="00981A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une </w:t>
      </w:r>
      <w:r w:rsidRPr="00981AC0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date de début</w:t>
      </w:r>
      <w:r w:rsidRPr="00981A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une </w:t>
      </w:r>
      <w:r w:rsidRPr="00981AC0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date de fin</w:t>
      </w:r>
      <w:r w:rsidRPr="00981AC0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981AC0" w:rsidRPr="00981AC0" w:rsidRDefault="00981AC0" w:rsidP="00981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81AC0">
        <w:rPr>
          <w:rFonts w:ascii="Times New Roman" w:eastAsia="Times New Roman" w:hAnsi="Times New Roman" w:cs="Times New Roman"/>
          <w:sz w:val="24"/>
          <w:szCs w:val="24"/>
          <w:lang w:eastAsia="fr-FR"/>
        </w:rPr>
        <w:t>(Exemple : l'exposition de numéro '1', intitulée 'Camille, une rétrospective', aura lieu du '01/06/2011' au '15/09/2011'1).</w:t>
      </w:r>
    </w:p>
    <w:p w:rsidR="00981AC0" w:rsidRPr="00981AC0" w:rsidRDefault="00981AC0" w:rsidP="00981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81AC0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lastRenderedPageBreak/>
        <w:t xml:space="preserve">Une exposition expose plusieurs </w:t>
      </w:r>
      <w:proofErr w:type="spellStart"/>
      <w:r w:rsidRPr="00981AC0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>oeuvres</w:t>
      </w:r>
      <w:proofErr w:type="spellEnd"/>
      <w:r w:rsidRPr="00981AC0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 xml:space="preserve"> et une </w:t>
      </w:r>
      <w:proofErr w:type="spellStart"/>
      <w:r w:rsidRPr="00981AC0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>oeuvre</w:t>
      </w:r>
      <w:proofErr w:type="spellEnd"/>
      <w:r w:rsidRPr="00981AC0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 xml:space="preserve"> peut être exposée plusieurs fois à l'occasion de différentes expositions</w:t>
      </w:r>
      <w:r w:rsidRPr="00981AC0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981AC0" w:rsidRPr="00981AC0" w:rsidRDefault="00981AC0" w:rsidP="00981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81AC0">
        <w:rPr>
          <w:rFonts w:ascii="Times New Roman" w:eastAsia="Times New Roman" w:hAnsi="Times New Roman" w:cs="Times New Roman"/>
          <w:sz w:val="24"/>
          <w:szCs w:val="24"/>
          <w:lang w:eastAsia="fr-FR"/>
        </w:rPr>
        <w:t>(Exemple : cette exposition sera organisée par le musée Rodin et l'</w:t>
      </w:r>
      <w:proofErr w:type="spellStart"/>
      <w:r w:rsidRPr="00981AC0">
        <w:rPr>
          <w:rFonts w:ascii="Times New Roman" w:eastAsia="Times New Roman" w:hAnsi="Times New Roman" w:cs="Times New Roman"/>
          <w:sz w:val="24"/>
          <w:szCs w:val="24"/>
          <w:lang w:eastAsia="fr-FR"/>
        </w:rPr>
        <w:t>oeuvre</w:t>
      </w:r>
      <w:proofErr w:type="spellEnd"/>
      <w:r w:rsidRPr="00981A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'La petite Châtelaine' y sera exposée (entre autres).</w:t>
      </w:r>
    </w:p>
    <w:p w:rsidR="00981AC0" w:rsidRPr="00981AC0" w:rsidRDefault="00981AC0" w:rsidP="00981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81AC0">
        <w:rPr>
          <w:rFonts w:ascii="Times New Roman" w:eastAsia="Times New Roman" w:hAnsi="Times New Roman" w:cs="Times New Roman"/>
          <w:sz w:val="24"/>
          <w:szCs w:val="24"/>
          <w:lang w:eastAsia="fr-FR"/>
        </w:rPr>
        <w:t>L'association souhaite gérer également ses adhérents en leur at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</w:t>
      </w:r>
      <w:r w:rsidRPr="00981A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ribuant un </w:t>
      </w:r>
      <w:r w:rsidRPr="00981AC0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numéro</w:t>
      </w:r>
      <w:r w:rsidRPr="00981A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en mémorisant leurs </w:t>
      </w:r>
      <w:r w:rsidRPr="00981AC0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nom</w:t>
      </w:r>
      <w:r w:rsidRPr="00981A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r w:rsidRPr="00981AC0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prénom</w:t>
      </w:r>
      <w:r w:rsidRPr="00981A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ainsi qu'un </w:t>
      </w:r>
      <w:r w:rsidRPr="00981AC0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numéro de téléphone</w:t>
      </w:r>
      <w:r w:rsidRPr="00981A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une </w:t>
      </w:r>
      <w:r w:rsidRPr="00981AC0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date de naissance</w:t>
      </w:r>
      <w:r w:rsidRPr="00981AC0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981AC0" w:rsidRPr="00981AC0" w:rsidRDefault="00981AC0" w:rsidP="00981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81A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(Exemple : Gérard </w:t>
      </w:r>
      <w:proofErr w:type="spellStart"/>
      <w:r w:rsidRPr="00981AC0">
        <w:rPr>
          <w:rFonts w:ascii="Times New Roman" w:eastAsia="Times New Roman" w:hAnsi="Times New Roman" w:cs="Times New Roman"/>
          <w:sz w:val="24"/>
          <w:szCs w:val="24"/>
          <w:lang w:eastAsia="fr-FR"/>
        </w:rPr>
        <w:t>Menfin</w:t>
      </w:r>
      <w:proofErr w:type="spellEnd"/>
      <w:r w:rsidRPr="00981A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est né le 29/6/1987, il est m'adhérent de numéro 12. Son numéro de téléphone est le '22 à Asnières'</w:t>
      </w:r>
    </w:p>
    <w:p w:rsidR="00981AC0" w:rsidRPr="00981AC0" w:rsidRDefault="00981AC0" w:rsidP="00981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81A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L'association organise des activités auxquelles </w:t>
      </w:r>
      <w:r w:rsidRPr="00981AC0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>les membres peuvent s'inscrire</w:t>
      </w:r>
      <w:r w:rsidRPr="00981AC0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981AC0" w:rsidRPr="00981AC0" w:rsidRDefault="00981AC0" w:rsidP="00981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81A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</w:t>
      </w:r>
      <w:r w:rsidRPr="00981AC0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>activités comportent le plus souvent des visites d'une ou plusieurs expositions</w:t>
      </w:r>
    </w:p>
    <w:p w:rsidR="00981AC0" w:rsidRPr="00981AC0" w:rsidRDefault="00981AC0" w:rsidP="00981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81A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(Exemple : l'activité </w:t>
      </w:r>
      <w:r w:rsidRPr="00981AC0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25</w:t>
      </w:r>
      <w:r w:rsidRPr="00981A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permis de visiter l'exposition 'Camille, une rétrospective' et 'Rubens et l'Europe')</w:t>
      </w:r>
    </w:p>
    <w:p w:rsidR="00981AC0" w:rsidRPr="00981AC0" w:rsidRDefault="00981AC0" w:rsidP="00981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81A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(Exemple : Gérard </w:t>
      </w:r>
      <w:proofErr w:type="spellStart"/>
      <w:r w:rsidRPr="00981AC0">
        <w:rPr>
          <w:rFonts w:ascii="Times New Roman" w:eastAsia="Times New Roman" w:hAnsi="Times New Roman" w:cs="Times New Roman"/>
          <w:sz w:val="24"/>
          <w:szCs w:val="24"/>
          <w:lang w:eastAsia="fr-FR"/>
        </w:rPr>
        <w:t>Menfin</w:t>
      </w:r>
      <w:proofErr w:type="spellEnd"/>
      <w:r w:rsidRPr="00981A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s'y est inscrit. Il s'est inscrit à plusieurs autres activités.)</w:t>
      </w:r>
    </w:p>
    <w:p w:rsidR="00981AC0" w:rsidRPr="00981AC0" w:rsidRDefault="00981AC0" w:rsidP="00981A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981AC0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Travail à effectuer</w:t>
      </w:r>
    </w:p>
    <w:p w:rsidR="00981AC0" w:rsidRPr="00981AC0" w:rsidRDefault="00981AC0" w:rsidP="00981A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81AC0">
        <w:rPr>
          <w:rFonts w:ascii="Times New Roman" w:eastAsia="Times New Roman" w:hAnsi="Times New Roman" w:cs="Times New Roman"/>
          <w:sz w:val="24"/>
          <w:szCs w:val="24"/>
          <w:lang w:eastAsia="fr-FR"/>
        </w:rPr>
        <w:t>Effectuer la modélisation conceptuelle des données :</w:t>
      </w:r>
    </w:p>
    <w:p w:rsidR="00981AC0" w:rsidRPr="00981AC0" w:rsidRDefault="00981AC0" w:rsidP="00981AC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981AC0">
        <w:rPr>
          <w:rFonts w:ascii="Times New Roman" w:eastAsia="Times New Roman" w:hAnsi="Times New Roman" w:cs="Times New Roman"/>
          <w:sz w:val="24"/>
          <w:szCs w:val="24"/>
          <w:lang w:eastAsia="fr-FR"/>
        </w:rPr>
        <w:t>énumerer</w:t>
      </w:r>
      <w:proofErr w:type="spellEnd"/>
      <w:r w:rsidRPr="00981A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règles de gestion</w:t>
      </w:r>
    </w:p>
    <w:p w:rsidR="00981AC0" w:rsidRPr="00981AC0" w:rsidRDefault="00981AC0" w:rsidP="00981AC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" w:history="1">
        <w:r w:rsidRPr="00981A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établir le diction</w:t>
        </w:r>
        <w:r w:rsidRPr="00981A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n</w:t>
        </w:r>
        <w:r w:rsidRPr="00981A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aire de données</w:t>
        </w:r>
      </w:hyperlink>
    </w:p>
    <w:p w:rsidR="00981AC0" w:rsidRPr="00981AC0" w:rsidRDefault="00981AC0" w:rsidP="00981AC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81AC0">
        <w:rPr>
          <w:rFonts w:ascii="Times New Roman" w:eastAsia="Times New Roman" w:hAnsi="Times New Roman" w:cs="Times New Roman"/>
          <w:sz w:val="24"/>
          <w:szCs w:val="24"/>
          <w:lang w:eastAsia="fr-FR"/>
        </w:rPr>
        <w:t>lister les dépendances fonctionnelles directes entre propriétés</w:t>
      </w:r>
    </w:p>
    <w:p w:rsidR="00981AC0" w:rsidRPr="00981AC0" w:rsidRDefault="00981AC0" w:rsidP="00981AC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81AC0">
        <w:rPr>
          <w:rFonts w:ascii="Times New Roman" w:eastAsia="Times New Roman" w:hAnsi="Times New Roman" w:cs="Times New Roman"/>
          <w:sz w:val="24"/>
          <w:szCs w:val="24"/>
          <w:lang w:eastAsia="fr-FR"/>
        </w:rPr>
        <w:t>représenter le graphe des dépendances fonctionnelles</w:t>
      </w:r>
    </w:p>
    <w:p w:rsidR="00981AC0" w:rsidRPr="00981AC0" w:rsidRDefault="00981AC0" w:rsidP="00981AC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81AC0">
        <w:rPr>
          <w:rFonts w:ascii="Times New Roman" w:eastAsia="Times New Roman" w:hAnsi="Times New Roman" w:cs="Times New Roman"/>
          <w:sz w:val="24"/>
          <w:szCs w:val="24"/>
          <w:lang w:eastAsia="fr-FR"/>
        </w:rPr>
        <w:t>dessiner le MCD</w:t>
      </w:r>
    </w:p>
    <w:p w:rsidR="00981AC0" w:rsidRPr="00981AC0" w:rsidRDefault="00981AC0" w:rsidP="00981A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81AC0">
        <w:rPr>
          <w:rFonts w:ascii="Times New Roman" w:eastAsia="Times New Roman" w:hAnsi="Times New Roman" w:cs="Times New Roman"/>
          <w:sz w:val="24"/>
          <w:szCs w:val="24"/>
          <w:lang w:eastAsia="fr-FR"/>
        </w:rPr>
        <w:t>Effectuer les vérifications suivantes :</w:t>
      </w:r>
    </w:p>
    <w:p w:rsidR="00981AC0" w:rsidRPr="00981AC0" w:rsidRDefault="00981AC0" w:rsidP="00981AC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81AC0">
        <w:rPr>
          <w:rFonts w:ascii="Times New Roman" w:eastAsia="Times New Roman" w:hAnsi="Times New Roman" w:cs="Times New Roman"/>
          <w:sz w:val="24"/>
          <w:szCs w:val="24"/>
          <w:lang w:eastAsia="fr-FR"/>
        </w:rPr>
        <w:t>chaque entité doit posséder un identifiant</w:t>
      </w:r>
    </w:p>
    <w:p w:rsidR="00981AC0" w:rsidRPr="00981AC0" w:rsidRDefault="00981AC0" w:rsidP="00981AC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81AC0">
        <w:rPr>
          <w:rFonts w:ascii="Times New Roman" w:eastAsia="Times New Roman" w:hAnsi="Times New Roman" w:cs="Times New Roman"/>
          <w:sz w:val="24"/>
          <w:szCs w:val="24"/>
          <w:lang w:eastAsia="fr-FR"/>
        </w:rPr>
        <w:t>toutes les propriétés d'une entité doivent être en dépendance fonctionnelle complète et directe de l'identifiant</w:t>
      </w:r>
    </w:p>
    <w:p w:rsidR="00981AC0" w:rsidRPr="00981AC0" w:rsidRDefault="00981AC0" w:rsidP="00981AC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81AC0">
        <w:rPr>
          <w:rFonts w:ascii="Times New Roman" w:eastAsia="Times New Roman" w:hAnsi="Times New Roman" w:cs="Times New Roman"/>
          <w:sz w:val="24"/>
          <w:szCs w:val="24"/>
          <w:lang w:eastAsia="fr-FR"/>
        </w:rPr>
        <w:t>toutes les propriétés d'une association doivent dépendre complètement des identifiants des entités participant à l'association</w:t>
      </w:r>
    </w:p>
    <w:p w:rsidR="00981AC0" w:rsidRPr="00981AC0" w:rsidRDefault="00981AC0" w:rsidP="00981AC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81AC0">
        <w:rPr>
          <w:rFonts w:ascii="Times New Roman" w:eastAsia="Times New Roman" w:hAnsi="Times New Roman" w:cs="Times New Roman"/>
          <w:sz w:val="24"/>
          <w:szCs w:val="24"/>
          <w:lang w:eastAsia="fr-FR"/>
        </w:rPr>
        <w:t>une propriété ne peut apparaitre qu'une seule fois dans un MCD</w:t>
      </w:r>
    </w:p>
    <w:p w:rsidR="00981AC0" w:rsidRPr="00981AC0" w:rsidRDefault="00981AC0" w:rsidP="00981AC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81AC0">
        <w:rPr>
          <w:rFonts w:ascii="Times New Roman" w:eastAsia="Times New Roman" w:hAnsi="Times New Roman" w:cs="Times New Roman"/>
          <w:sz w:val="24"/>
          <w:szCs w:val="24"/>
          <w:lang w:eastAsia="fr-FR"/>
        </w:rPr>
        <w:t>les propriétés résultant d'un calcul ne doivent pas apparaitre (sauf si elles sont indispensables à la compréhension)</w:t>
      </w:r>
    </w:p>
    <w:p w:rsidR="001D771F" w:rsidRDefault="001D771F"/>
    <w:p w:rsidR="00E06FB4" w:rsidRDefault="00E06FB4"/>
    <w:p w:rsidR="00E06FB4" w:rsidRDefault="00E06FB4"/>
    <w:p w:rsidR="00E06FB4" w:rsidRDefault="00E06FB4"/>
    <w:p w:rsidR="00E06FB4" w:rsidRDefault="00E06FB4"/>
    <w:p w:rsidR="00E06FB4" w:rsidRDefault="00E06FB4"/>
    <w:p w:rsidR="009D6674" w:rsidRDefault="00E06FB4" w:rsidP="009D6674">
      <w:pPr>
        <w:tabs>
          <w:tab w:val="left" w:pos="813"/>
        </w:tabs>
      </w:pPr>
      <w:r>
        <w:lastRenderedPageBreak/>
        <w:t>MLD</w:t>
      </w:r>
      <w:r w:rsidR="009D6674">
        <w:tab/>
        <w:t>Modèle Logique de Données (tables)</w:t>
      </w:r>
    </w:p>
    <w:p w:rsidR="00E06FB4" w:rsidRDefault="009D6674" w:rsidP="00E06FB4">
      <w:r>
        <w:t xml:space="preserve">regle1 - </w:t>
      </w:r>
      <w:r w:rsidR="00614161">
        <w:t xml:space="preserve"> </w:t>
      </w:r>
      <w:r w:rsidR="00614161" w:rsidRPr="00614161">
        <w:rPr>
          <w:b/>
          <w:color w:val="FF0000"/>
        </w:rPr>
        <w:t>regle2</w:t>
      </w:r>
      <w:r w:rsidR="00614161">
        <w:rPr>
          <w:b/>
          <w:color w:val="FF0000"/>
        </w:rPr>
        <w:t xml:space="preserve"> – </w:t>
      </w:r>
      <w:r w:rsidR="00614161" w:rsidRPr="00614161">
        <w:rPr>
          <w:b/>
          <w:color w:val="1F497D" w:themeColor="text2"/>
        </w:rPr>
        <w:t>regle3</w:t>
      </w:r>
    </w:p>
    <w:p w:rsidR="00E06FB4" w:rsidRDefault="00E06FB4" w:rsidP="00612185">
      <w:pPr>
        <w:spacing w:after="0" w:line="240" w:lineRule="auto"/>
      </w:pPr>
      <w:proofErr w:type="spellStart"/>
      <w:r>
        <w:t>Adherent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 w:rsidRPr="00E06FB4">
        <w:rPr>
          <w:b/>
          <w:u w:val="single"/>
        </w:rPr>
        <w:t>numAhd</w:t>
      </w:r>
      <w:r>
        <w:t>,</w:t>
      </w:r>
      <w:r>
        <w:t>nomAdh</w:t>
      </w:r>
      <w:proofErr w:type="spellEnd"/>
      <w:proofErr w:type="gramEnd"/>
      <w:r>
        <w:t xml:space="preserve">, </w:t>
      </w:r>
      <w:proofErr w:type="spellStart"/>
      <w:r>
        <w:t>prenomAdh</w:t>
      </w:r>
      <w:proofErr w:type="spellEnd"/>
      <w:r>
        <w:t xml:space="preserve">, </w:t>
      </w:r>
      <w:proofErr w:type="spellStart"/>
      <w:r>
        <w:t>telAdh</w:t>
      </w:r>
      <w:proofErr w:type="spellEnd"/>
      <w:r>
        <w:t xml:space="preserve">, </w:t>
      </w:r>
      <w:proofErr w:type="spellStart"/>
      <w:r>
        <w:t>dateNaisAdh</w:t>
      </w:r>
      <w:proofErr w:type="spellEnd"/>
    </w:p>
    <w:p w:rsidR="00E06FB4" w:rsidRDefault="00E06FB4" w:rsidP="00612185">
      <w:pPr>
        <w:spacing w:after="0" w:line="240" w:lineRule="auto"/>
      </w:pPr>
      <w:r>
        <w:t>Exposition (</w:t>
      </w:r>
      <w:proofErr w:type="spellStart"/>
      <w:r w:rsidRPr="00E06FB4">
        <w:rPr>
          <w:b/>
          <w:u w:val="single"/>
        </w:rPr>
        <w:t>numExpo</w:t>
      </w:r>
      <w:proofErr w:type="spellEnd"/>
      <w:r>
        <w:t xml:space="preserve">, </w:t>
      </w:r>
      <w:proofErr w:type="spellStart"/>
      <w:r>
        <w:t>intExpo</w:t>
      </w:r>
      <w:proofErr w:type="spellEnd"/>
      <w:r>
        <w:t xml:space="preserve">, </w:t>
      </w:r>
      <w:proofErr w:type="spellStart"/>
      <w:r>
        <w:t>debExpo</w:t>
      </w:r>
      <w:proofErr w:type="spellEnd"/>
      <w:r>
        <w:t xml:space="preserve">, </w:t>
      </w:r>
      <w:proofErr w:type="spellStart"/>
      <w:r>
        <w:t>finExpo</w:t>
      </w:r>
      <w:proofErr w:type="spellEnd"/>
      <w:r w:rsidR="00614161">
        <w:t xml:space="preserve">, </w:t>
      </w:r>
      <w:r w:rsidR="00614161" w:rsidRPr="00614161">
        <w:rPr>
          <w:color w:val="FF0000"/>
        </w:rPr>
        <w:t>#</w:t>
      </w:r>
      <w:proofErr w:type="spellStart"/>
      <w:r w:rsidR="00614161" w:rsidRPr="00614161">
        <w:rPr>
          <w:b/>
          <w:color w:val="FF0000"/>
        </w:rPr>
        <w:t>numMus</w:t>
      </w:r>
      <w:proofErr w:type="spellEnd"/>
    </w:p>
    <w:p w:rsidR="00E06FB4" w:rsidRDefault="00E06FB4" w:rsidP="00612185">
      <w:pPr>
        <w:spacing w:after="0" w:line="240" w:lineRule="auto"/>
      </w:pPr>
      <w:proofErr w:type="spellStart"/>
      <w:r>
        <w:t>Activite</w:t>
      </w:r>
      <w:proofErr w:type="spellEnd"/>
      <w:r>
        <w:t xml:space="preserve"> (</w:t>
      </w:r>
      <w:proofErr w:type="spellStart"/>
      <w:r w:rsidRPr="00E06FB4">
        <w:rPr>
          <w:b/>
          <w:u w:val="single"/>
        </w:rPr>
        <w:t>numActiv</w:t>
      </w:r>
      <w:proofErr w:type="spellEnd"/>
      <w:r>
        <w:t>,</w:t>
      </w:r>
    </w:p>
    <w:p w:rsidR="00E06FB4" w:rsidRDefault="00E06FB4" w:rsidP="00612185">
      <w:pPr>
        <w:spacing w:after="0" w:line="240" w:lineRule="auto"/>
      </w:pPr>
      <w:r>
        <w:t>Artiste (</w:t>
      </w:r>
      <w:proofErr w:type="spellStart"/>
      <w:r w:rsidRPr="00E06FB4">
        <w:rPr>
          <w:b/>
          <w:u w:val="single"/>
        </w:rPr>
        <w:t>numArt</w:t>
      </w:r>
      <w:proofErr w:type="spellEnd"/>
      <w:r>
        <w:t xml:space="preserve">, </w:t>
      </w:r>
      <w:proofErr w:type="spellStart"/>
      <w:r>
        <w:t>nomArt</w:t>
      </w:r>
      <w:proofErr w:type="spellEnd"/>
      <w:r>
        <w:t xml:space="preserve">, </w:t>
      </w:r>
      <w:proofErr w:type="spellStart"/>
      <w:r>
        <w:t>dateNaisArt</w:t>
      </w:r>
      <w:proofErr w:type="spellEnd"/>
      <w:r>
        <w:t>,</w:t>
      </w:r>
    </w:p>
    <w:p w:rsidR="00E06FB4" w:rsidRDefault="00612185" w:rsidP="00612185">
      <w:pPr>
        <w:spacing w:after="0" w:line="240" w:lineRule="auto"/>
      </w:pPr>
      <w:proofErr w:type="spellStart"/>
      <w:r>
        <w:t>Oeuvre</w:t>
      </w:r>
      <w:proofErr w:type="spellEnd"/>
      <w:r>
        <w:t xml:space="preserve"> (</w:t>
      </w:r>
      <w:proofErr w:type="spellStart"/>
      <w:r w:rsidRPr="00612185">
        <w:rPr>
          <w:b/>
          <w:u w:val="single"/>
        </w:rPr>
        <w:t>numOeuv</w:t>
      </w:r>
      <w:proofErr w:type="spellEnd"/>
      <w:r>
        <w:t xml:space="preserve">, </w:t>
      </w:r>
      <w:proofErr w:type="spellStart"/>
      <w:r>
        <w:t>titreOeuv</w:t>
      </w:r>
      <w:proofErr w:type="spellEnd"/>
      <w:r>
        <w:t xml:space="preserve">, </w:t>
      </w:r>
      <w:proofErr w:type="spellStart"/>
      <w:r>
        <w:t>anneeOeuv</w:t>
      </w:r>
      <w:proofErr w:type="spellEnd"/>
      <w:r>
        <w:t xml:space="preserve">, </w:t>
      </w:r>
      <w:r w:rsidRPr="00612185">
        <w:rPr>
          <w:color w:val="FF0000"/>
        </w:rPr>
        <w:t>#</w:t>
      </w:r>
      <w:proofErr w:type="spellStart"/>
      <w:r w:rsidRPr="00612185">
        <w:rPr>
          <w:b/>
          <w:color w:val="FF0000"/>
        </w:rPr>
        <w:t>numArt</w:t>
      </w:r>
      <w:proofErr w:type="spellEnd"/>
      <w:r>
        <w:rPr>
          <w:b/>
          <w:color w:val="FF0000"/>
        </w:rPr>
        <w:t>, #</w:t>
      </w:r>
      <w:proofErr w:type="spellStart"/>
      <w:r w:rsidRPr="00612185">
        <w:rPr>
          <w:b/>
          <w:color w:val="FF0000"/>
        </w:rPr>
        <w:t>numMus</w:t>
      </w:r>
      <w:proofErr w:type="spellEnd"/>
    </w:p>
    <w:p w:rsidR="00612185" w:rsidRDefault="00612185" w:rsidP="00612185">
      <w:pPr>
        <w:spacing w:after="0" w:line="240" w:lineRule="auto"/>
      </w:pPr>
      <w:proofErr w:type="spellStart"/>
      <w:r>
        <w:t>Musee</w:t>
      </w:r>
      <w:proofErr w:type="spellEnd"/>
      <w:r>
        <w:t xml:space="preserve"> (</w:t>
      </w:r>
      <w:proofErr w:type="spellStart"/>
      <w:r w:rsidRPr="00612185">
        <w:rPr>
          <w:b/>
          <w:u w:val="single"/>
        </w:rPr>
        <w:t>numMus</w:t>
      </w:r>
      <w:proofErr w:type="spellEnd"/>
      <w:r>
        <w:t xml:space="preserve">, </w:t>
      </w:r>
      <w:proofErr w:type="spellStart"/>
      <w:r>
        <w:t>nomMus</w:t>
      </w:r>
      <w:proofErr w:type="spellEnd"/>
      <w:r>
        <w:t xml:space="preserve">, </w:t>
      </w:r>
      <w:proofErr w:type="spellStart"/>
      <w:r>
        <w:t>rueMus</w:t>
      </w:r>
      <w:proofErr w:type="spellEnd"/>
      <w:r>
        <w:t xml:space="preserve">, </w:t>
      </w:r>
      <w:proofErr w:type="spellStart"/>
      <w:r>
        <w:t>villeMus</w:t>
      </w:r>
      <w:proofErr w:type="spellEnd"/>
    </w:p>
    <w:p w:rsidR="00612185" w:rsidRDefault="00612185" w:rsidP="00612185">
      <w:pPr>
        <w:spacing w:after="0" w:line="240" w:lineRule="auto"/>
      </w:pPr>
      <w:r>
        <w:t>Peinture (</w:t>
      </w:r>
      <w:proofErr w:type="spellStart"/>
      <w:r>
        <w:t>largPeint</w:t>
      </w:r>
      <w:proofErr w:type="spellEnd"/>
      <w:r>
        <w:t xml:space="preserve">, </w:t>
      </w:r>
      <w:proofErr w:type="spellStart"/>
      <w:r>
        <w:t>hautPeint</w:t>
      </w:r>
      <w:proofErr w:type="spellEnd"/>
      <w:r>
        <w:t>,</w:t>
      </w:r>
      <w:r w:rsidR="00635488">
        <w:t>#</w:t>
      </w:r>
      <w:proofErr w:type="spellStart"/>
      <w:r w:rsidRPr="00612185">
        <w:rPr>
          <w:b/>
          <w:u w:val="single"/>
        </w:rPr>
        <w:t>numOeuv</w:t>
      </w:r>
      <w:proofErr w:type="spellEnd"/>
    </w:p>
    <w:p w:rsidR="00612185" w:rsidRDefault="00612185" w:rsidP="00612185">
      <w:pPr>
        <w:spacing w:after="0" w:line="240" w:lineRule="auto"/>
        <w:rPr>
          <w:b/>
          <w:u w:val="single"/>
        </w:rPr>
      </w:pPr>
      <w:r>
        <w:t>Sculpture (</w:t>
      </w:r>
      <w:proofErr w:type="spellStart"/>
      <w:r>
        <w:t>largSculp</w:t>
      </w:r>
      <w:proofErr w:type="spellEnd"/>
      <w:r>
        <w:t xml:space="preserve">, </w:t>
      </w:r>
      <w:proofErr w:type="spellStart"/>
      <w:r>
        <w:t>hautSculp</w:t>
      </w:r>
      <w:proofErr w:type="spellEnd"/>
      <w:r>
        <w:t xml:space="preserve">, </w:t>
      </w:r>
      <w:proofErr w:type="spellStart"/>
      <w:r>
        <w:t>profSculp</w:t>
      </w:r>
      <w:proofErr w:type="spellEnd"/>
      <w:r>
        <w:t xml:space="preserve">, </w:t>
      </w:r>
      <w:proofErr w:type="spellStart"/>
      <w:r>
        <w:t>pdsSculp</w:t>
      </w:r>
      <w:proofErr w:type="spellEnd"/>
      <w:r>
        <w:t xml:space="preserve">, </w:t>
      </w:r>
      <w:proofErr w:type="spellStart"/>
      <w:r>
        <w:t>matSculp</w:t>
      </w:r>
      <w:proofErr w:type="spellEnd"/>
      <w:r>
        <w:t>,</w:t>
      </w:r>
      <w:r w:rsidRPr="00612185">
        <w:rPr>
          <w:b/>
          <w:u w:val="single"/>
        </w:rPr>
        <w:t xml:space="preserve"> </w:t>
      </w:r>
      <w:r w:rsidR="00635488">
        <w:rPr>
          <w:b/>
          <w:u w:val="single"/>
        </w:rPr>
        <w:t>#</w:t>
      </w:r>
      <w:proofErr w:type="spellStart"/>
      <w:r w:rsidRPr="00612185">
        <w:rPr>
          <w:b/>
          <w:u w:val="single"/>
        </w:rPr>
        <w:t>numOeuv</w:t>
      </w:r>
      <w:proofErr w:type="spellEnd"/>
    </w:p>
    <w:p w:rsidR="00614161" w:rsidRDefault="00614161" w:rsidP="00614161">
      <w:pPr>
        <w:spacing w:after="0" w:line="240" w:lineRule="auto"/>
        <w:rPr>
          <w:b/>
          <w:color w:val="1F497D" w:themeColor="text2"/>
        </w:rPr>
      </w:pPr>
      <w:proofErr w:type="spellStart"/>
      <w:r w:rsidRPr="00614161">
        <w:rPr>
          <w:b/>
          <w:color w:val="1F497D" w:themeColor="text2"/>
        </w:rPr>
        <w:t>Sinscrire</w:t>
      </w:r>
      <w:proofErr w:type="spellEnd"/>
      <w:r w:rsidRPr="00614161">
        <w:rPr>
          <w:b/>
          <w:color w:val="1F497D" w:themeColor="text2"/>
        </w:rPr>
        <w:t xml:space="preserve"> (</w:t>
      </w:r>
      <w:r w:rsidRPr="00614161">
        <w:rPr>
          <w:b/>
          <w:color w:val="1F497D" w:themeColor="text2"/>
          <w:u w:val="single"/>
        </w:rPr>
        <w:t>#</w:t>
      </w:r>
      <w:proofErr w:type="spellStart"/>
      <w:r w:rsidRPr="00614161">
        <w:rPr>
          <w:b/>
          <w:color w:val="1F497D" w:themeColor="text2"/>
          <w:u w:val="single"/>
        </w:rPr>
        <w:t>numAdh</w:t>
      </w:r>
      <w:proofErr w:type="spellEnd"/>
      <w:r w:rsidRPr="00614161">
        <w:rPr>
          <w:b/>
          <w:color w:val="1F497D" w:themeColor="text2"/>
          <w:u w:val="single"/>
        </w:rPr>
        <w:t xml:space="preserve">, </w:t>
      </w:r>
      <w:r>
        <w:rPr>
          <w:b/>
          <w:color w:val="1F497D" w:themeColor="text2"/>
          <w:u w:val="single"/>
        </w:rPr>
        <w:t>#</w:t>
      </w:r>
      <w:proofErr w:type="spellStart"/>
      <w:r w:rsidRPr="00614161">
        <w:rPr>
          <w:b/>
          <w:color w:val="1F497D" w:themeColor="text2"/>
          <w:u w:val="single"/>
        </w:rPr>
        <w:t>numActiv</w:t>
      </w:r>
      <w:proofErr w:type="spellEnd"/>
      <w:r>
        <w:rPr>
          <w:b/>
          <w:color w:val="1F497D" w:themeColor="text2"/>
        </w:rPr>
        <w:t>)</w:t>
      </w:r>
    </w:p>
    <w:p w:rsidR="00614161" w:rsidRDefault="00614161" w:rsidP="00614161">
      <w:pPr>
        <w:spacing w:after="0" w:line="240" w:lineRule="auto"/>
        <w:rPr>
          <w:b/>
          <w:color w:val="1F497D" w:themeColor="text2"/>
        </w:rPr>
      </w:pPr>
      <w:r>
        <w:rPr>
          <w:b/>
          <w:color w:val="1F497D" w:themeColor="text2"/>
        </w:rPr>
        <w:t>Exposer (</w:t>
      </w:r>
      <w:r w:rsidRPr="00614161">
        <w:rPr>
          <w:b/>
          <w:color w:val="1F497D" w:themeColor="text2"/>
          <w:u w:val="single"/>
        </w:rPr>
        <w:t>#</w:t>
      </w:r>
      <w:proofErr w:type="spellStart"/>
      <w:r w:rsidRPr="00614161">
        <w:rPr>
          <w:b/>
          <w:color w:val="1F497D" w:themeColor="text2"/>
          <w:u w:val="single"/>
        </w:rPr>
        <w:t>numOeuv</w:t>
      </w:r>
      <w:proofErr w:type="spellEnd"/>
      <w:r w:rsidRPr="00614161">
        <w:rPr>
          <w:b/>
          <w:color w:val="1F497D" w:themeColor="text2"/>
          <w:u w:val="single"/>
        </w:rPr>
        <w:t xml:space="preserve">, </w:t>
      </w:r>
      <w:r>
        <w:rPr>
          <w:b/>
          <w:color w:val="1F497D" w:themeColor="text2"/>
          <w:u w:val="single"/>
        </w:rPr>
        <w:t>#</w:t>
      </w:r>
      <w:proofErr w:type="spellStart"/>
      <w:r w:rsidRPr="00614161">
        <w:rPr>
          <w:b/>
          <w:color w:val="1F497D" w:themeColor="text2"/>
          <w:u w:val="single"/>
        </w:rPr>
        <w:t>numExpo</w:t>
      </w:r>
      <w:proofErr w:type="spellEnd"/>
      <w:r>
        <w:rPr>
          <w:b/>
          <w:color w:val="1F497D" w:themeColor="text2"/>
        </w:rPr>
        <w:t>)</w:t>
      </w:r>
    </w:p>
    <w:p w:rsidR="00614161" w:rsidRDefault="00614161" w:rsidP="00614161">
      <w:pPr>
        <w:spacing w:after="0" w:line="240" w:lineRule="auto"/>
        <w:rPr>
          <w:b/>
          <w:color w:val="1F497D" w:themeColor="text2"/>
        </w:rPr>
      </w:pPr>
      <w:r>
        <w:rPr>
          <w:b/>
          <w:color w:val="1F497D" w:themeColor="text2"/>
        </w:rPr>
        <w:t>Visiter</w:t>
      </w:r>
      <w:r>
        <w:rPr>
          <w:b/>
          <w:color w:val="1F497D" w:themeColor="text2"/>
        </w:rPr>
        <w:t xml:space="preserve"> (</w:t>
      </w:r>
      <w:r w:rsidRPr="00614161">
        <w:rPr>
          <w:b/>
          <w:color w:val="1F497D" w:themeColor="text2"/>
          <w:u w:val="single"/>
        </w:rPr>
        <w:t>#</w:t>
      </w:r>
      <w:proofErr w:type="spellStart"/>
      <w:r w:rsidRPr="00614161">
        <w:rPr>
          <w:b/>
          <w:color w:val="1F497D" w:themeColor="text2"/>
          <w:u w:val="single"/>
        </w:rPr>
        <w:t>num</w:t>
      </w:r>
      <w:r>
        <w:rPr>
          <w:b/>
          <w:color w:val="1F497D" w:themeColor="text2"/>
          <w:u w:val="single"/>
        </w:rPr>
        <w:t>Activ</w:t>
      </w:r>
      <w:proofErr w:type="spellEnd"/>
      <w:r w:rsidRPr="00614161">
        <w:rPr>
          <w:b/>
          <w:color w:val="1F497D" w:themeColor="text2"/>
          <w:u w:val="single"/>
        </w:rPr>
        <w:t xml:space="preserve">, </w:t>
      </w:r>
      <w:r>
        <w:rPr>
          <w:b/>
          <w:color w:val="1F497D" w:themeColor="text2"/>
          <w:u w:val="single"/>
        </w:rPr>
        <w:t>#</w:t>
      </w:r>
      <w:proofErr w:type="spellStart"/>
      <w:r w:rsidRPr="00614161">
        <w:rPr>
          <w:b/>
          <w:color w:val="1F497D" w:themeColor="text2"/>
          <w:u w:val="single"/>
        </w:rPr>
        <w:t>numExpo</w:t>
      </w:r>
      <w:proofErr w:type="spellEnd"/>
      <w:r>
        <w:rPr>
          <w:b/>
          <w:color w:val="1F497D" w:themeColor="text2"/>
        </w:rPr>
        <w:t>)</w:t>
      </w:r>
    </w:p>
    <w:p w:rsidR="00614161" w:rsidRDefault="00614161" w:rsidP="00614161">
      <w:pPr>
        <w:rPr>
          <w:b/>
          <w:color w:val="1F497D" w:themeColor="text2"/>
        </w:rPr>
      </w:pPr>
    </w:p>
    <w:p w:rsidR="00635488" w:rsidRPr="00635488" w:rsidRDefault="00635488" w:rsidP="00635488">
      <w:pPr>
        <w:spacing w:after="0" w:line="240" w:lineRule="auto"/>
      </w:pPr>
      <w:r>
        <w:t>Concert (</w:t>
      </w:r>
      <w:proofErr w:type="spellStart"/>
      <w:r w:rsidRPr="00635488">
        <w:rPr>
          <w:b/>
          <w:u w:val="single"/>
        </w:rPr>
        <w:t>nomConcert</w:t>
      </w:r>
      <w:proofErr w:type="spellEnd"/>
      <w:r>
        <w:t xml:space="preserve">, date, titre, </w:t>
      </w:r>
      <w:r w:rsidRPr="00635488">
        <w:rPr>
          <w:color w:val="FF0000"/>
        </w:rPr>
        <w:t>#</w:t>
      </w:r>
      <w:proofErr w:type="spellStart"/>
      <w:r w:rsidRPr="00635488">
        <w:rPr>
          <w:color w:val="FF0000"/>
        </w:rPr>
        <w:t>codeLieu</w:t>
      </w:r>
      <w:proofErr w:type="spellEnd"/>
    </w:p>
    <w:p w:rsidR="00635488" w:rsidRDefault="00635488" w:rsidP="00635488">
      <w:pPr>
        <w:spacing w:after="0" w:line="240" w:lineRule="auto"/>
      </w:pPr>
      <w:r>
        <w:t>Lieu (</w:t>
      </w:r>
      <w:proofErr w:type="spellStart"/>
      <w:r w:rsidRPr="00635488">
        <w:rPr>
          <w:b/>
          <w:u w:val="single"/>
        </w:rPr>
        <w:t>codeLieu</w:t>
      </w:r>
      <w:proofErr w:type="spellEnd"/>
      <w:r>
        <w:t xml:space="preserve">, adresse, </w:t>
      </w:r>
      <w:r w:rsidRPr="00635488">
        <w:rPr>
          <w:color w:val="FF0000"/>
        </w:rPr>
        <w:t>#</w:t>
      </w:r>
      <w:proofErr w:type="spellStart"/>
      <w:r w:rsidRPr="00635488">
        <w:rPr>
          <w:color w:val="FF0000"/>
        </w:rPr>
        <w:t>numProp</w:t>
      </w:r>
      <w:proofErr w:type="spellEnd"/>
    </w:p>
    <w:p w:rsidR="00635488" w:rsidRDefault="00635488" w:rsidP="00635488">
      <w:pPr>
        <w:spacing w:after="0" w:line="240" w:lineRule="auto"/>
      </w:pPr>
      <w:r>
        <w:t>Propriétaire (</w:t>
      </w:r>
      <w:proofErr w:type="spellStart"/>
      <w:r w:rsidRPr="00635488">
        <w:rPr>
          <w:b/>
          <w:u w:val="single"/>
        </w:rPr>
        <w:t>numProp</w:t>
      </w:r>
      <w:proofErr w:type="spellEnd"/>
      <w:r>
        <w:t xml:space="preserve">, </w:t>
      </w:r>
      <w:proofErr w:type="spellStart"/>
      <w:r>
        <w:t>nomProp</w:t>
      </w:r>
      <w:proofErr w:type="spellEnd"/>
      <w:r>
        <w:t xml:space="preserve">, </w:t>
      </w:r>
      <w:proofErr w:type="spellStart"/>
      <w:r>
        <w:t>telProp</w:t>
      </w:r>
      <w:bookmarkStart w:id="0" w:name="_GoBack"/>
      <w:bookmarkEnd w:id="0"/>
      <w:proofErr w:type="spellEnd"/>
    </w:p>
    <w:p w:rsidR="00635488" w:rsidRDefault="00635488" w:rsidP="00635488">
      <w:pPr>
        <w:spacing w:after="0" w:line="240" w:lineRule="auto"/>
      </w:pPr>
      <w:r>
        <w:t>Groupe (</w:t>
      </w:r>
      <w:proofErr w:type="spellStart"/>
      <w:r w:rsidRPr="00635488">
        <w:rPr>
          <w:b/>
          <w:u w:val="single"/>
        </w:rPr>
        <w:t>nomGroupe</w:t>
      </w:r>
      <w:proofErr w:type="spellEnd"/>
      <w:r>
        <w:t xml:space="preserve">, </w:t>
      </w:r>
      <w:proofErr w:type="spellStart"/>
      <w:r>
        <w:t>anneeCrea</w:t>
      </w:r>
      <w:proofErr w:type="spellEnd"/>
    </w:p>
    <w:p w:rsidR="00635488" w:rsidRDefault="00635488" w:rsidP="00635488">
      <w:pPr>
        <w:spacing w:after="0" w:line="240" w:lineRule="auto"/>
      </w:pPr>
      <w:r>
        <w:t>Musicien (</w:t>
      </w:r>
      <w:proofErr w:type="spellStart"/>
      <w:r w:rsidRPr="00635488">
        <w:rPr>
          <w:b/>
          <w:u w:val="single"/>
        </w:rPr>
        <w:t>numMusicien</w:t>
      </w:r>
      <w:proofErr w:type="spellEnd"/>
      <w:r>
        <w:t xml:space="preserve">, </w:t>
      </w:r>
      <w:proofErr w:type="spellStart"/>
      <w:r>
        <w:t>nomMusicien</w:t>
      </w:r>
      <w:proofErr w:type="spellEnd"/>
    </w:p>
    <w:p w:rsidR="00635488" w:rsidRDefault="00635488" w:rsidP="00635488">
      <w:pPr>
        <w:spacing w:after="0" w:line="240" w:lineRule="auto"/>
      </w:pPr>
      <w:r>
        <w:t>Instrument (</w:t>
      </w:r>
      <w:proofErr w:type="spellStart"/>
      <w:r w:rsidRPr="00635488">
        <w:rPr>
          <w:b/>
          <w:u w:val="single"/>
        </w:rPr>
        <w:t>codeInstrument</w:t>
      </w:r>
      <w:proofErr w:type="spellEnd"/>
      <w:r>
        <w:t xml:space="preserve">, </w:t>
      </w:r>
      <w:proofErr w:type="spellStart"/>
      <w:r>
        <w:t>nomInstrument</w:t>
      </w:r>
      <w:proofErr w:type="spellEnd"/>
    </w:p>
    <w:p w:rsidR="00635488" w:rsidRDefault="00635488" w:rsidP="00635488">
      <w:pPr>
        <w:spacing w:after="0" w:line="240" w:lineRule="auto"/>
      </w:pPr>
      <w:proofErr w:type="spellStart"/>
      <w:r>
        <w:t>Materiel</w:t>
      </w:r>
      <w:proofErr w:type="spellEnd"/>
      <w:r>
        <w:t xml:space="preserve"> (</w:t>
      </w:r>
      <w:proofErr w:type="spellStart"/>
      <w:r w:rsidRPr="00635488">
        <w:rPr>
          <w:b/>
          <w:u w:val="single"/>
        </w:rPr>
        <w:t>codeMat</w:t>
      </w:r>
      <w:proofErr w:type="spellEnd"/>
      <w:r>
        <w:t xml:space="preserve">, </w:t>
      </w:r>
      <w:proofErr w:type="spellStart"/>
      <w:r>
        <w:t>nomMat</w:t>
      </w:r>
      <w:proofErr w:type="spellEnd"/>
      <w:r>
        <w:t xml:space="preserve">, </w:t>
      </w:r>
      <w:proofErr w:type="spellStart"/>
      <w:r>
        <w:t>hMat</w:t>
      </w:r>
      <w:proofErr w:type="spellEnd"/>
      <w:r>
        <w:t xml:space="preserve">, </w:t>
      </w:r>
      <w:proofErr w:type="spellStart"/>
      <w:r>
        <w:t>larMat</w:t>
      </w:r>
      <w:proofErr w:type="spellEnd"/>
      <w:r>
        <w:t xml:space="preserve">, </w:t>
      </w:r>
      <w:proofErr w:type="spellStart"/>
      <w:r>
        <w:t>profMat</w:t>
      </w:r>
      <w:proofErr w:type="spellEnd"/>
    </w:p>
    <w:p w:rsidR="00635488" w:rsidRDefault="00635488" w:rsidP="00635488">
      <w:pPr>
        <w:spacing w:after="0" w:line="240" w:lineRule="auto"/>
        <w:rPr>
          <w:b/>
          <w:u w:val="single"/>
        </w:rPr>
      </w:pPr>
      <w:proofErr w:type="spellStart"/>
      <w:r>
        <w:t>MaterielElect</w:t>
      </w:r>
      <w:proofErr w:type="spellEnd"/>
      <w:r>
        <w:t xml:space="preserve"> (</w:t>
      </w:r>
      <w:proofErr w:type="spellStart"/>
      <w:r>
        <w:t>consoMat</w:t>
      </w:r>
      <w:proofErr w:type="spellEnd"/>
      <w:r>
        <w:t>, #</w:t>
      </w:r>
      <w:proofErr w:type="spellStart"/>
      <w:r w:rsidRPr="00635488">
        <w:rPr>
          <w:b/>
          <w:u w:val="single"/>
        </w:rPr>
        <w:t>codeMat</w:t>
      </w:r>
      <w:proofErr w:type="spellEnd"/>
    </w:p>
    <w:p w:rsidR="00635488" w:rsidRPr="00635488" w:rsidRDefault="00635488" w:rsidP="00635488">
      <w:pPr>
        <w:spacing w:after="0" w:line="240" w:lineRule="auto"/>
        <w:rPr>
          <w:color w:val="1F497D" w:themeColor="text2"/>
        </w:rPr>
      </w:pPr>
      <w:r w:rsidRPr="00635488">
        <w:rPr>
          <w:color w:val="1F497D" w:themeColor="text2"/>
        </w:rPr>
        <w:t>Pratiquer (#</w:t>
      </w:r>
      <w:proofErr w:type="spellStart"/>
      <w:r w:rsidRPr="00635488">
        <w:rPr>
          <w:b/>
          <w:color w:val="1F497D" w:themeColor="text2"/>
          <w:u w:val="single"/>
        </w:rPr>
        <w:t>numMusicien</w:t>
      </w:r>
      <w:proofErr w:type="spellEnd"/>
      <w:r w:rsidRPr="00635488">
        <w:rPr>
          <w:b/>
          <w:color w:val="1F497D" w:themeColor="text2"/>
          <w:u w:val="single"/>
        </w:rPr>
        <w:t>, #</w:t>
      </w:r>
      <w:proofErr w:type="spellStart"/>
      <w:r w:rsidRPr="00635488">
        <w:rPr>
          <w:b/>
          <w:color w:val="1F497D" w:themeColor="text2"/>
          <w:u w:val="single"/>
        </w:rPr>
        <w:t>codeInstrument</w:t>
      </w:r>
      <w:proofErr w:type="spellEnd"/>
      <w:r w:rsidRPr="00635488">
        <w:rPr>
          <w:color w:val="1F497D" w:themeColor="text2"/>
        </w:rPr>
        <w:t>)</w:t>
      </w:r>
    </w:p>
    <w:p w:rsidR="00635488" w:rsidRDefault="00635488" w:rsidP="00635488">
      <w:pPr>
        <w:spacing w:after="0" w:line="240" w:lineRule="auto"/>
        <w:rPr>
          <w:b/>
          <w:color w:val="1F497D" w:themeColor="text2"/>
          <w:u w:val="single"/>
        </w:rPr>
      </w:pPr>
      <w:r w:rsidRPr="00635488">
        <w:rPr>
          <w:color w:val="1F497D" w:themeColor="text2"/>
        </w:rPr>
        <w:t>Jouer (#</w:t>
      </w:r>
      <w:proofErr w:type="spellStart"/>
      <w:r w:rsidRPr="00635488">
        <w:rPr>
          <w:b/>
          <w:color w:val="1F497D" w:themeColor="text2"/>
          <w:u w:val="single"/>
        </w:rPr>
        <w:t>nomGroupe</w:t>
      </w:r>
      <w:proofErr w:type="spellEnd"/>
      <w:r w:rsidRPr="00635488">
        <w:rPr>
          <w:b/>
          <w:color w:val="1F497D" w:themeColor="text2"/>
          <w:u w:val="single"/>
        </w:rPr>
        <w:t xml:space="preserve">, </w:t>
      </w:r>
      <w:r w:rsidRPr="00635488">
        <w:rPr>
          <w:b/>
          <w:color w:val="1F497D" w:themeColor="text2"/>
          <w:u w:val="single"/>
        </w:rPr>
        <w:t>#</w:t>
      </w:r>
      <w:proofErr w:type="spellStart"/>
      <w:r w:rsidRPr="00635488">
        <w:rPr>
          <w:b/>
          <w:color w:val="1F497D" w:themeColor="text2"/>
          <w:u w:val="single"/>
        </w:rPr>
        <w:t>numMusicien</w:t>
      </w:r>
      <w:proofErr w:type="spellEnd"/>
      <w:r w:rsidRPr="00635488">
        <w:rPr>
          <w:b/>
          <w:color w:val="1F497D" w:themeColor="text2"/>
          <w:u w:val="single"/>
        </w:rPr>
        <w:t>, #</w:t>
      </w:r>
      <w:proofErr w:type="spellStart"/>
      <w:r w:rsidRPr="00635488">
        <w:rPr>
          <w:b/>
          <w:color w:val="1F497D" w:themeColor="text2"/>
          <w:u w:val="single"/>
        </w:rPr>
        <w:t>codeInstrument</w:t>
      </w:r>
      <w:proofErr w:type="spellEnd"/>
    </w:p>
    <w:p w:rsidR="00635488" w:rsidRDefault="00635488" w:rsidP="00635488">
      <w:pPr>
        <w:spacing w:after="0" w:line="240" w:lineRule="auto"/>
        <w:rPr>
          <w:color w:val="1F497D" w:themeColor="text2"/>
        </w:rPr>
      </w:pPr>
      <w:r>
        <w:rPr>
          <w:color w:val="1F497D" w:themeColor="text2"/>
        </w:rPr>
        <w:t>Programmer</w:t>
      </w:r>
      <w:r w:rsidR="00AF078F">
        <w:rPr>
          <w:color w:val="1F497D" w:themeColor="text2"/>
        </w:rPr>
        <w:t xml:space="preserve"> </w:t>
      </w:r>
      <w:r>
        <w:rPr>
          <w:color w:val="1F497D" w:themeColor="text2"/>
        </w:rPr>
        <w:t>(</w:t>
      </w:r>
      <w:proofErr w:type="spellStart"/>
      <w:r>
        <w:rPr>
          <w:color w:val="1F497D" w:themeColor="text2"/>
        </w:rPr>
        <w:t>heurePassage</w:t>
      </w:r>
      <w:proofErr w:type="spellEnd"/>
      <w:r>
        <w:rPr>
          <w:color w:val="1F497D" w:themeColor="text2"/>
        </w:rPr>
        <w:t>, #</w:t>
      </w:r>
      <w:proofErr w:type="spellStart"/>
      <w:r w:rsidRPr="00635488">
        <w:rPr>
          <w:b/>
          <w:color w:val="1F497D" w:themeColor="text2"/>
          <w:u w:val="single"/>
        </w:rPr>
        <w:t>nomGroupe</w:t>
      </w:r>
      <w:proofErr w:type="spellEnd"/>
      <w:r w:rsidRPr="00635488">
        <w:rPr>
          <w:b/>
          <w:color w:val="1F497D" w:themeColor="text2"/>
          <w:u w:val="single"/>
        </w:rPr>
        <w:t xml:space="preserve">, </w:t>
      </w:r>
      <w:r>
        <w:rPr>
          <w:b/>
          <w:color w:val="1F497D" w:themeColor="text2"/>
          <w:u w:val="single"/>
        </w:rPr>
        <w:t>#</w:t>
      </w:r>
      <w:proofErr w:type="spellStart"/>
      <w:r w:rsidRPr="00635488">
        <w:rPr>
          <w:b/>
          <w:color w:val="1F497D" w:themeColor="text2"/>
          <w:u w:val="single"/>
        </w:rPr>
        <w:t>numConcert</w:t>
      </w:r>
      <w:proofErr w:type="spellEnd"/>
      <w:r>
        <w:rPr>
          <w:color w:val="1F497D" w:themeColor="text2"/>
        </w:rPr>
        <w:t>)</w:t>
      </w:r>
    </w:p>
    <w:p w:rsidR="00635488" w:rsidRDefault="00635488" w:rsidP="00635488">
      <w:pPr>
        <w:spacing w:after="0" w:line="240" w:lineRule="auto"/>
        <w:rPr>
          <w:b/>
          <w:color w:val="1F497D" w:themeColor="text2"/>
          <w:u w:val="single"/>
        </w:rPr>
      </w:pPr>
      <w:proofErr w:type="spellStart"/>
      <w:r>
        <w:rPr>
          <w:color w:val="1F497D" w:themeColor="text2"/>
        </w:rPr>
        <w:t>Repondre</w:t>
      </w:r>
      <w:proofErr w:type="spellEnd"/>
      <w:r>
        <w:rPr>
          <w:color w:val="1F497D" w:themeColor="text2"/>
        </w:rPr>
        <w:t xml:space="preserve"> (</w:t>
      </w:r>
      <w:proofErr w:type="spellStart"/>
      <w:r>
        <w:rPr>
          <w:color w:val="1F497D" w:themeColor="text2"/>
        </w:rPr>
        <w:t>dateReponse</w:t>
      </w:r>
      <w:proofErr w:type="spellEnd"/>
      <w:r>
        <w:rPr>
          <w:color w:val="1F497D" w:themeColor="text2"/>
        </w:rPr>
        <w:t xml:space="preserve">, </w:t>
      </w:r>
      <w:proofErr w:type="spellStart"/>
      <w:r>
        <w:rPr>
          <w:color w:val="1F497D" w:themeColor="text2"/>
        </w:rPr>
        <w:t>decision</w:t>
      </w:r>
      <w:proofErr w:type="spellEnd"/>
      <w:r>
        <w:rPr>
          <w:color w:val="1F497D" w:themeColor="text2"/>
        </w:rPr>
        <w:t xml:space="preserve">, </w:t>
      </w:r>
      <w:r>
        <w:rPr>
          <w:color w:val="1F497D" w:themeColor="text2"/>
        </w:rPr>
        <w:t>#</w:t>
      </w:r>
      <w:proofErr w:type="spellStart"/>
      <w:r w:rsidRPr="00635488">
        <w:rPr>
          <w:b/>
          <w:color w:val="1F497D" w:themeColor="text2"/>
          <w:u w:val="single"/>
        </w:rPr>
        <w:t>nomGroupe</w:t>
      </w:r>
      <w:proofErr w:type="spellEnd"/>
      <w:r w:rsidRPr="00635488">
        <w:rPr>
          <w:b/>
          <w:color w:val="1F497D" w:themeColor="text2"/>
          <w:u w:val="single"/>
        </w:rPr>
        <w:t xml:space="preserve">, </w:t>
      </w:r>
      <w:r>
        <w:rPr>
          <w:b/>
          <w:color w:val="1F497D" w:themeColor="text2"/>
          <w:u w:val="single"/>
        </w:rPr>
        <w:t>#</w:t>
      </w:r>
      <w:proofErr w:type="spellStart"/>
      <w:r w:rsidRPr="00635488">
        <w:rPr>
          <w:b/>
          <w:color w:val="1F497D" w:themeColor="text2"/>
          <w:u w:val="single"/>
        </w:rPr>
        <w:t>numConcert</w:t>
      </w:r>
      <w:proofErr w:type="spellEnd"/>
    </w:p>
    <w:p w:rsidR="00AF078F" w:rsidRDefault="00AF078F" w:rsidP="00635488">
      <w:pPr>
        <w:spacing w:after="0" w:line="240" w:lineRule="auto"/>
        <w:rPr>
          <w:b/>
          <w:color w:val="1F497D" w:themeColor="text2"/>
          <w:u w:val="single"/>
        </w:rPr>
      </w:pPr>
      <w:r>
        <w:rPr>
          <w:color w:val="1F497D" w:themeColor="text2"/>
        </w:rPr>
        <w:t>Utiliser (nombre</w:t>
      </w:r>
      <w:r>
        <w:rPr>
          <w:color w:val="1F497D" w:themeColor="text2"/>
        </w:rPr>
        <w:t>, #</w:t>
      </w:r>
      <w:proofErr w:type="spellStart"/>
      <w:r w:rsidRPr="00635488">
        <w:rPr>
          <w:b/>
          <w:color w:val="1F497D" w:themeColor="text2"/>
          <w:u w:val="single"/>
        </w:rPr>
        <w:t>nomGroupe</w:t>
      </w:r>
      <w:proofErr w:type="spellEnd"/>
      <w:r w:rsidRPr="00635488">
        <w:rPr>
          <w:b/>
          <w:color w:val="1F497D" w:themeColor="text2"/>
          <w:u w:val="single"/>
        </w:rPr>
        <w:t xml:space="preserve">, </w:t>
      </w:r>
      <w:r>
        <w:rPr>
          <w:b/>
          <w:color w:val="1F497D" w:themeColor="text2"/>
          <w:u w:val="single"/>
        </w:rPr>
        <w:t>#</w:t>
      </w:r>
      <w:proofErr w:type="spellStart"/>
      <w:r>
        <w:rPr>
          <w:b/>
          <w:color w:val="1F497D" w:themeColor="text2"/>
          <w:u w:val="single"/>
        </w:rPr>
        <w:t>codeMat</w:t>
      </w:r>
      <w:proofErr w:type="spellEnd"/>
    </w:p>
    <w:p w:rsidR="00AF078F" w:rsidRPr="00AF078F" w:rsidRDefault="00AF078F" w:rsidP="00635488">
      <w:pPr>
        <w:spacing w:after="0" w:line="240" w:lineRule="auto"/>
        <w:rPr>
          <w:color w:val="1F497D" w:themeColor="text2"/>
        </w:rPr>
      </w:pPr>
      <w:proofErr w:type="gramStart"/>
      <w:r w:rsidRPr="00AF078F">
        <w:rPr>
          <w:color w:val="1F497D" w:themeColor="text2"/>
        </w:rPr>
        <w:t>Demander(</w:t>
      </w:r>
      <w:proofErr w:type="spellStart"/>
      <w:proofErr w:type="gramEnd"/>
      <w:r>
        <w:rPr>
          <w:color w:val="1F497D" w:themeColor="text2"/>
        </w:rPr>
        <w:t>dateDemande</w:t>
      </w:r>
      <w:proofErr w:type="spellEnd"/>
      <w:r>
        <w:rPr>
          <w:color w:val="1F497D" w:themeColor="text2"/>
        </w:rPr>
        <w:t xml:space="preserve">, </w:t>
      </w:r>
      <w:r w:rsidRPr="00AF078F">
        <w:rPr>
          <w:color w:val="1F497D" w:themeColor="text2"/>
          <w:u w:val="single"/>
        </w:rPr>
        <w:t>#</w:t>
      </w:r>
      <w:proofErr w:type="spellStart"/>
      <w:r w:rsidRPr="00AF078F">
        <w:rPr>
          <w:b/>
          <w:color w:val="1F497D" w:themeColor="text2"/>
          <w:u w:val="single"/>
        </w:rPr>
        <w:t>n</w:t>
      </w:r>
      <w:r w:rsidRPr="00635488">
        <w:rPr>
          <w:b/>
          <w:color w:val="1F497D" w:themeColor="text2"/>
          <w:u w:val="single"/>
        </w:rPr>
        <w:t>omGroupe</w:t>
      </w:r>
      <w:proofErr w:type="spellEnd"/>
      <w:r w:rsidRPr="00635488">
        <w:rPr>
          <w:b/>
          <w:color w:val="1F497D" w:themeColor="text2"/>
          <w:u w:val="single"/>
        </w:rPr>
        <w:t xml:space="preserve">, </w:t>
      </w:r>
      <w:r>
        <w:rPr>
          <w:b/>
          <w:color w:val="1F497D" w:themeColor="text2"/>
          <w:u w:val="single"/>
        </w:rPr>
        <w:t>#</w:t>
      </w:r>
      <w:proofErr w:type="spellStart"/>
      <w:r w:rsidRPr="00635488">
        <w:rPr>
          <w:b/>
          <w:color w:val="1F497D" w:themeColor="text2"/>
          <w:u w:val="single"/>
        </w:rPr>
        <w:t>numConcert</w:t>
      </w:r>
      <w:proofErr w:type="spellEnd"/>
    </w:p>
    <w:sectPr w:rsidR="00AF078F" w:rsidRPr="00AF0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0066D"/>
    <w:multiLevelType w:val="multilevel"/>
    <w:tmpl w:val="4F6C4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AC0"/>
    <w:rsid w:val="001D771F"/>
    <w:rsid w:val="00612185"/>
    <w:rsid w:val="00614161"/>
    <w:rsid w:val="00635488"/>
    <w:rsid w:val="00981AC0"/>
    <w:rsid w:val="009D6674"/>
    <w:rsid w:val="00AF078F"/>
    <w:rsid w:val="00D544BA"/>
    <w:rsid w:val="00E0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981A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981A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981A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81AC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981AC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981AC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81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xemple">
    <w:name w:val="exemple"/>
    <w:basedOn w:val="Normal"/>
    <w:rsid w:val="00981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81A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981A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981A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981A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81AC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981AC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981AC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81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xemple">
    <w:name w:val="exemple"/>
    <w:basedOn w:val="Normal"/>
    <w:rsid w:val="00981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81A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www\informatique\analyse\dictionnaire_de_donnee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721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moi</cp:lastModifiedBy>
  <cp:revision>1</cp:revision>
  <dcterms:created xsi:type="dcterms:W3CDTF">2015-11-10T13:21:00Z</dcterms:created>
  <dcterms:modified xsi:type="dcterms:W3CDTF">2015-11-10T16:28:00Z</dcterms:modified>
</cp:coreProperties>
</file>